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Default Extension="sigs" ContentType="application/vnd.openxmlformats-package.digital-signature-origin"/>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text" w:horzAnchor="margin" w:tblpXSpec="right" w:tblpY="-310"/>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29"/>
      </w:tblGrid>
      <w:tr w:rsidR="000A0DF1" w:rsidRPr="002F5E87">
        <w:trPr>
          <w:trHeight w:val="903"/>
        </w:trPr>
        <w:tc>
          <w:tcPr>
            <w:tcW w:w="3829" w:type="dxa"/>
            <w:tcBorders>
              <w:top w:val="nil"/>
              <w:left w:val="nil"/>
              <w:bottom w:val="nil"/>
              <w:right w:val="nil"/>
            </w:tcBorders>
          </w:tcPr>
          <w:p w:rsidR="000A0DF1" w:rsidRPr="00843FE1" w:rsidRDefault="000A0DF1" w:rsidP="00B06D7B">
            <w:pPr>
              <w:spacing w:after="0" w:line="240" w:lineRule="auto"/>
              <w:rPr>
                <w:rFonts w:ascii="Times New Roman" w:hAnsi="Times New Roman" w:cs="Times New Roman"/>
                <w:b/>
                <w:bCs/>
                <w:i/>
                <w:iCs/>
                <w:sz w:val="24"/>
                <w:szCs w:val="24"/>
                <w:lang w:eastAsia="en-US"/>
              </w:rPr>
            </w:pPr>
            <w:r w:rsidRPr="00843FE1">
              <w:rPr>
                <w:rFonts w:ascii="Times New Roman" w:hAnsi="Times New Roman" w:cs="Times New Roman"/>
                <w:b/>
                <w:bCs/>
                <w:i/>
                <w:iCs/>
                <w:sz w:val="24"/>
                <w:szCs w:val="24"/>
                <w:lang w:eastAsia="en-US"/>
              </w:rPr>
              <w:t>Приложение № 2</w:t>
            </w:r>
          </w:p>
          <w:p w:rsidR="000A0DF1" w:rsidRDefault="000A0DF1" w:rsidP="00B06D7B">
            <w:pPr>
              <w:spacing w:after="0" w:line="240" w:lineRule="auto"/>
              <w:rPr>
                <w:rFonts w:ascii="Times New Roman" w:hAnsi="Times New Roman" w:cs="Times New Roman"/>
                <w:sz w:val="24"/>
                <w:szCs w:val="24"/>
                <w:lang w:eastAsia="en-US"/>
              </w:rPr>
            </w:pPr>
            <w:r w:rsidRPr="002F5E87">
              <w:rPr>
                <w:rFonts w:ascii="Times New Roman" w:hAnsi="Times New Roman" w:cs="Times New Roman"/>
                <w:sz w:val="24"/>
                <w:szCs w:val="24"/>
                <w:lang w:eastAsia="en-US"/>
              </w:rPr>
              <w:t xml:space="preserve"> к положению об оплате труда </w:t>
            </w:r>
          </w:p>
          <w:p w:rsidR="000A0DF1" w:rsidRPr="002F5E87" w:rsidRDefault="000A0DF1" w:rsidP="00B06D7B">
            <w:pPr>
              <w:spacing w:after="0" w:line="240" w:lineRule="auto"/>
              <w:rPr>
                <w:rFonts w:ascii="Times New Roman" w:hAnsi="Times New Roman" w:cs="Times New Roman"/>
                <w:b/>
                <w:bCs/>
                <w:sz w:val="24"/>
                <w:szCs w:val="24"/>
                <w:lang w:eastAsia="en-US"/>
              </w:rPr>
            </w:pPr>
            <w:r w:rsidRPr="002F5E87">
              <w:rPr>
                <w:rFonts w:ascii="Times New Roman" w:hAnsi="Times New Roman" w:cs="Times New Roman"/>
                <w:sz w:val="24"/>
                <w:szCs w:val="24"/>
                <w:lang w:eastAsia="en-US"/>
              </w:rPr>
              <w:t>работников МБОУ СОШ № 30</w:t>
            </w:r>
          </w:p>
          <w:p w:rsidR="000A0DF1" w:rsidRPr="002F5E87" w:rsidRDefault="000A0DF1" w:rsidP="00B06D7B">
            <w:pPr>
              <w:spacing w:after="0" w:line="240" w:lineRule="auto"/>
              <w:rPr>
                <w:rFonts w:ascii="Times New Roman" w:hAnsi="Times New Roman" w:cs="Times New Roman"/>
                <w:sz w:val="24"/>
                <w:szCs w:val="24"/>
                <w:lang w:eastAsia="en-US"/>
              </w:rPr>
            </w:pPr>
          </w:p>
        </w:tc>
      </w:tr>
      <w:tr w:rsidR="000A0DF1" w:rsidRPr="002F5E87">
        <w:trPr>
          <w:trHeight w:val="220"/>
        </w:trPr>
        <w:tc>
          <w:tcPr>
            <w:tcW w:w="3829" w:type="dxa"/>
            <w:tcBorders>
              <w:top w:val="nil"/>
              <w:left w:val="nil"/>
              <w:bottom w:val="nil"/>
              <w:right w:val="nil"/>
            </w:tcBorders>
          </w:tcPr>
          <w:p w:rsidR="000A0DF1" w:rsidRPr="002F5E87" w:rsidRDefault="000A0DF1" w:rsidP="00B06D7B">
            <w:pPr>
              <w:spacing w:after="0" w:line="240" w:lineRule="auto"/>
              <w:rPr>
                <w:rFonts w:ascii="Times New Roman" w:hAnsi="Times New Roman" w:cs="Times New Roman"/>
                <w:sz w:val="24"/>
                <w:szCs w:val="24"/>
                <w:lang w:eastAsia="en-US"/>
              </w:rPr>
            </w:pPr>
          </w:p>
        </w:tc>
      </w:tr>
    </w:tbl>
    <w:p w:rsidR="000A0DF1" w:rsidRPr="002F5E87" w:rsidRDefault="000A0DF1">
      <w:pPr>
        <w:rPr>
          <w:rFonts w:ascii="Times New Roman" w:hAnsi="Times New Roman" w:cs="Times New Roman"/>
          <w:sz w:val="24"/>
          <w:szCs w:val="24"/>
        </w:rPr>
      </w:pPr>
      <w:r w:rsidRPr="002F5E87">
        <w:rPr>
          <w:rFonts w:ascii="Times New Roman" w:hAnsi="Times New Roman" w:cs="Times New Roman"/>
          <w:sz w:val="24"/>
          <w:szCs w:val="24"/>
        </w:rPr>
        <w:t xml:space="preserve">                                               </w:t>
      </w:r>
    </w:p>
    <w:p w:rsidR="000A0DF1" w:rsidRPr="002F5E87" w:rsidRDefault="000A0DF1" w:rsidP="00DD121D">
      <w:pPr>
        <w:spacing w:after="0"/>
        <w:jc w:val="center"/>
        <w:rPr>
          <w:rFonts w:ascii="Times New Roman" w:hAnsi="Times New Roman" w:cs="Times New Roman"/>
          <w:b/>
          <w:bCs/>
          <w:sz w:val="24"/>
          <w:szCs w:val="24"/>
        </w:rPr>
      </w:pPr>
    </w:p>
    <w:p w:rsidR="000A0DF1" w:rsidRPr="002F5E87" w:rsidRDefault="000A0DF1" w:rsidP="00DD121D">
      <w:pPr>
        <w:spacing w:after="0"/>
        <w:jc w:val="center"/>
        <w:rPr>
          <w:rFonts w:ascii="Times New Roman" w:hAnsi="Times New Roman" w:cs="Times New Roman"/>
          <w:b/>
          <w:bCs/>
          <w:sz w:val="24"/>
          <w:szCs w:val="24"/>
        </w:rPr>
      </w:pP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5495"/>
        <w:gridCol w:w="3544"/>
      </w:tblGrid>
      <w:tr w:rsidR="000A0DF1" w:rsidRPr="002F5E87">
        <w:tc>
          <w:tcPr>
            <w:tcW w:w="5495" w:type="dxa"/>
            <w:tcBorders>
              <w:top w:val="nil"/>
              <w:left w:val="nil"/>
              <w:bottom w:val="nil"/>
              <w:right w:val="nil"/>
            </w:tcBorders>
            <w:vAlign w:val="center"/>
          </w:tcPr>
          <w:p w:rsidR="000A0DF1" w:rsidRPr="00B06D7B" w:rsidRDefault="000A0DF1" w:rsidP="00A6788D">
            <w:pPr>
              <w:spacing w:after="0" w:line="240" w:lineRule="auto"/>
              <w:rPr>
                <w:rFonts w:ascii="Times New Roman" w:hAnsi="Times New Roman" w:cs="Times New Roman"/>
                <w:sz w:val="24"/>
                <w:szCs w:val="24"/>
                <w:lang w:eastAsia="en-US"/>
              </w:rPr>
            </w:pPr>
            <w:r w:rsidRPr="00B06D7B">
              <w:rPr>
                <w:rFonts w:ascii="Times New Roman" w:hAnsi="Times New Roman" w:cs="Times New Roman"/>
                <w:sz w:val="24"/>
                <w:szCs w:val="24"/>
                <w:lang w:eastAsia="en-US"/>
              </w:rPr>
              <w:t>СОГЛАСОВАНО</w:t>
            </w:r>
          </w:p>
          <w:p w:rsidR="000A0DF1" w:rsidRPr="00B06D7B" w:rsidRDefault="000A0DF1" w:rsidP="00A6788D">
            <w:pPr>
              <w:spacing w:after="0" w:line="240" w:lineRule="auto"/>
              <w:rPr>
                <w:rFonts w:ascii="Times New Roman" w:hAnsi="Times New Roman" w:cs="Times New Roman"/>
                <w:sz w:val="24"/>
                <w:szCs w:val="24"/>
                <w:lang w:eastAsia="en-US"/>
              </w:rPr>
            </w:pPr>
            <w:r w:rsidRPr="00B06D7B">
              <w:rPr>
                <w:rFonts w:ascii="Times New Roman" w:hAnsi="Times New Roman" w:cs="Times New Roman"/>
                <w:sz w:val="24"/>
                <w:szCs w:val="24"/>
                <w:lang w:eastAsia="en-US"/>
              </w:rPr>
              <w:t>Председатель ПК МБОУ СОШ № 30</w:t>
            </w:r>
          </w:p>
          <w:p w:rsidR="000A0DF1" w:rsidRPr="00B06D7B" w:rsidRDefault="000A0DF1" w:rsidP="00A6788D">
            <w:pPr>
              <w:spacing w:after="0" w:line="240" w:lineRule="auto"/>
              <w:rPr>
                <w:rFonts w:ascii="Times New Roman" w:hAnsi="Times New Roman" w:cs="Times New Roman"/>
                <w:sz w:val="24"/>
                <w:szCs w:val="24"/>
                <w:lang w:eastAsia="en-US"/>
              </w:rPr>
            </w:pPr>
            <w:r w:rsidRPr="00B06D7B">
              <w:rPr>
                <w:rFonts w:ascii="Times New Roman" w:hAnsi="Times New Roman" w:cs="Times New Roman"/>
                <w:sz w:val="24"/>
                <w:szCs w:val="24"/>
                <w:lang w:eastAsia="en-US"/>
              </w:rPr>
              <w:t xml:space="preserve">___________ </w:t>
            </w:r>
            <w:r>
              <w:rPr>
                <w:rFonts w:ascii="Times New Roman" w:hAnsi="Times New Roman" w:cs="Times New Roman"/>
                <w:sz w:val="24"/>
                <w:szCs w:val="24"/>
                <w:lang w:eastAsia="en-US"/>
              </w:rPr>
              <w:t>А.И. Тертышников</w:t>
            </w:r>
          </w:p>
          <w:p w:rsidR="000A0DF1" w:rsidRPr="00B06D7B" w:rsidRDefault="000A0DF1" w:rsidP="002C51BB">
            <w:pPr>
              <w:spacing w:after="0" w:line="240" w:lineRule="auto"/>
              <w:rPr>
                <w:rFonts w:ascii="Times New Roman" w:hAnsi="Times New Roman" w:cs="Times New Roman"/>
                <w:sz w:val="24"/>
                <w:szCs w:val="24"/>
                <w:lang w:eastAsia="en-US"/>
              </w:rPr>
            </w:pPr>
            <w:r>
              <w:rPr>
                <w:rFonts w:ascii="Times New Roman" w:hAnsi="Times New Roman" w:cs="Times New Roman"/>
                <w:sz w:val="24"/>
                <w:szCs w:val="24"/>
              </w:rPr>
              <w:t>«29» августа 2019</w:t>
            </w:r>
            <w:r w:rsidRPr="00B06D7B">
              <w:rPr>
                <w:rFonts w:ascii="Times New Roman" w:hAnsi="Times New Roman" w:cs="Times New Roman"/>
                <w:sz w:val="24"/>
                <w:szCs w:val="24"/>
              </w:rPr>
              <w:t xml:space="preserve"> г.</w:t>
            </w:r>
          </w:p>
          <w:p w:rsidR="000A0DF1" w:rsidRPr="00B06D7B" w:rsidRDefault="000A0DF1" w:rsidP="00A6788D">
            <w:pPr>
              <w:spacing w:after="0" w:line="240" w:lineRule="auto"/>
              <w:rPr>
                <w:rFonts w:ascii="Times New Roman" w:hAnsi="Times New Roman" w:cs="Times New Roman"/>
                <w:sz w:val="24"/>
                <w:szCs w:val="24"/>
                <w:lang w:eastAsia="en-US"/>
              </w:rPr>
            </w:pPr>
          </w:p>
        </w:tc>
        <w:tc>
          <w:tcPr>
            <w:tcW w:w="3544" w:type="dxa"/>
            <w:tcBorders>
              <w:top w:val="nil"/>
              <w:left w:val="nil"/>
              <w:bottom w:val="nil"/>
              <w:right w:val="nil"/>
            </w:tcBorders>
          </w:tcPr>
          <w:p w:rsidR="000A0DF1" w:rsidRPr="00B06D7B" w:rsidRDefault="000A0DF1" w:rsidP="00A6788D">
            <w:pPr>
              <w:spacing w:after="0" w:line="240" w:lineRule="auto"/>
              <w:rPr>
                <w:rFonts w:ascii="Times New Roman" w:hAnsi="Times New Roman" w:cs="Times New Roman"/>
                <w:sz w:val="24"/>
                <w:szCs w:val="24"/>
                <w:lang w:eastAsia="en-US"/>
              </w:rPr>
            </w:pPr>
            <w:r w:rsidRPr="00B06D7B">
              <w:rPr>
                <w:rFonts w:ascii="Times New Roman" w:hAnsi="Times New Roman" w:cs="Times New Roman"/>
                <w:sz w:val="24"/>
                <w:szCs w:val="24"/>
                <w:lang w:eastAsia="en-US"/>
              </w:rPr>
              <w:t>УТВЕРЖДАЮ</w:t>
            </w:r>
          </w:p>
          <w:p w:rsidR="000A0DF1" w:rsidRPr="00B06D7B" w:rsidRDefault="000A0DF1" w:rsidP="00A6788D">
            <w:pPr>
              <w:spacing w:after="0" w:line="240" w:lineRule="auto"/>
              <w:rPr>
                <w:rFonts w:ascii="Times New Roman" w:hAnsi="Times New Roman" w:cs="Times New Roman"/>
                <w:sz w:val="24"/>
                <w:szCs w:val="24"/>
                <w:lang w:eastAsia="en-US"/>
              </w:rPr>
            </w:pPr>
            <w:r w:rsidRPr="00B06D7B">
              <w:rPr>
                <w:rFonts w:ascii="Times New Roman" w:hAnsi="Times New Roman" w:cs="Times New Roman"/>
                <w:sz w:val="24"/>
                <w:szCs w:val="24"/>
                <w:lang w:eastAsia="en-US"/>
              </w:rPr>
              <w:t>Директор МБОУ СОШ № 30</w:t>
            </w:r>
          </w:p>
          <w:p w:rsidR="000A0DF1" w:rsidRPr="00B06D7B" w:rsidRDefault="000A0DF1" w:rsidP="00A6788D">
            <w:pPr>
              <w:spacing w:after="0" w:line="240" w:lineRule="auto"/>
              <w:rPr>
                <w:rFonts w:ascii="Times New Roman" w:hAnsi="Times New Roman" w:cs="Times New Roman"/>
                <w:sz w:val="24"/>
                <w:szCs w:val="24"/>
                <w:lang w:eastAsia="en-US"/>
              </w:rPr>
            </w:pPr>
            <w:r w:rsidRPr="00B06D7B">
              <w:rPr>
                <w:rFonts w:ascii="Times New Roman" w:hAnsi="Times New Roman" w:cs="Times New Roman"/>
                <w:sz w:val="24"/>
                <w:szCs w:val="24"/>
                <w:lang w:eastAsia="en-US"/>
              </w:rPr>
              <w:t>____________ Н.В. Ступак</w:t>
            </w:r>
          </w:p>
          <w:p w:rsidR="000A0DF1" w:rsidRPr="00B06D7B" w:rsidRDefault="000A0DF1" w:rsidP="002C51BB">
            <w:pPr>
              <w:spacing w:after="0" w:line="240" w:lineRule="auto"/>
              <w:rPr>
                <w:rFonts w:ascii="Times New Roman" w:hAnsi="Times New Roman" w:cs="Times New Roman"/>
                <w:sz w:val="24"/>
                <w:szCs w:val="24"/>
                <w:lang w:eastAsia="en-US"/>
              </w:rPr>
            </w:pPr>
            <w:r>
              <w:rPr>
                <w:rFonts w:ascii="Times New Roman" w:hAnsi="Times New Roman" w:cs="Times New Roman"/>
                <w:sz w:val="24"/>
                <w:szCs w:val="24"/>
              </w:rPr>
              <w:t>«29» августа 2019</w:t>
            </w:r>
            <w:r w:rsidRPr="00B06D7B">
              <w:rPr>
                <w:rFonts w:ascii="Times New Roman" w:hAnsi="Times New Roman" w:cs="Times New Roman"/>
                <w:sz w:val="24"/>
                <w:szCs w:val="24"/>
              </w:rPr>
              <w:t xml:space="preserve"> г.</w:t>
            </w:r>
          </w:p>
          <w:p w:rsidR="000A0DF1" w:rsidRPr="00B06D7B" w:rsidRDefault="000A0DF1" w:rsidP="00A6788D">
            <w:pPr>
              <w:spacing w:after="0" w:line="240" w:lineRule="auto"/>
              <w:rPr>
                <w:rFonts w:ascii="Times New Roman" w:hAnsi="Times New Roman" w:cs="Times New Roman"/>
                <w:sz w:val="24"/>
                <w:szCs w:val="24"/>
                <w:lang w:eastAsia="en-US"/>
              </w:rPr>
            </w:pPr>
          </w:p>
        </w:tc>
      </w:tr>
    </w:tbl>
    <w:p w:rsidR="000A0DF1" w:rsidRDefault="000A0DF1" w:rsidP="00DD121D">
      <w:pPr>
        <w:spacing w:after="0"/>
        <w:jc w:val="center"/>
        <w:rPr>
          <w:rFonts w:ascii="Times New Roman" w:hAnsi="Times New Roman" w:cs="Times New Roman"/>
          <w:b/>
          <w:bCs/>
          <w:sz w:val="24"/>
          <w:szCs w:val="24"/>
        </w:rPr>
      </w:pPr>
    </w:p>
    <w:p w:rsidR="000A0DF1" w:rsidRPr="002F5E87" w:rsidRDefault="000A0DF1" w:rsidP="00DD121D">
      <w:pPr>
        <w:spacing w:after="0"/>
        <w:jc w:val="center"/>
        <w:rPr>
          <w:rFonts w:ascii="Times New Roman" w:hAnsi="Times New Roman" w:cs="Times New Roman"/>
          <w:b/>
          <w:bCs/>
          <w:sz w:val="24"/>
          <w:szCs w:val="24"/>
        </w:rPr>
      </w:pPr>
      <w:r w:rsidRPr="002F5E87">
        <w:rPr>
          <w:rFonts w:ascii="Times New Roman" w:hAnsi="Times New Roman" w:cs="Times New Roman"/>
          <w:b/>
          <w:bCs/>
          <w:sz w:val="24"/>
          <w:szCs w:val="24"/>
        </w:rPr>
        <w:t>МЕТОДИКА</w:t>
      </w:r>
    </w:p>
    <w:p w:rsidR="000A0DF1" w:rsidRPr="002F5E87" w:rsidRDefault="000A0DF1" w:rsidP="005104D9">
      <w:pPr>
        <w:spacing w:after="0"/>
        <w:jc w:val="center"/>
        <w:rPr>
          <w:rFonts w:ascii="Times New Roman" w:hAnsi="Times New Roman" w:cs="Times New Roman"/>
          <w:sz w:val="24"/>
          <w:szCs w:val="24"/>
        </w:rPr>
      </w:pPr>
      <w:r w:rsidRPr="002F5E87">
        <w:rPr>
          <w:rFonts w:ascii="Times New Roman" w:hAnsi="Times New Roman" w:cs="Times New Roman"/>
          <w:sz w:val="24"/>
          <w:szCs w:val="24"/>
        </w:rPr>
        <w:t xml:space="preserve">планирования расходов на оплату труда </w:t>
      </w:r>
    </w:p>
    <w:p w:rsidR="000A0DF1" w:rsidRPr="002F5E87" w:rsidRDefault="000A0DF1" w:rsidP="005104D9">
      <w:pPr>
        <w:spacing w:after="0"/>
        <w:jc w:val="center"/>
        <w:rPr>
          <w:rFonts w:ascii="Times New Roman" w:hAnsi="Times New Roman" w:cs="Times New Roman"/>
          <w:sz w:val="24"/>
          <w:szCs w:val="24"/>
        </w:rPr>
      </w:pPr>
      <w:r w:rsidRPr="002F5E87">
        <w:rPr>
          <w:rFonts w:ascii="Times New Roman" w:hAnsi="Times New Roman" w:cs="Times New Roman"/>
          <w:sz w:val="24"/>
          <w:szCs w:val="24"/>
        </w:rPr>
        <w:t xml:space="preserve">муниципального бюджетного общеобразовательного учреждения </w:t>
      </w:r>
    </w:p>
    <w:p w:rsidR="000A0DF1" w:rsidRPr="002F5E87" w:rsidRDefault="000A0DF1" w:rsidP="005104D9">
      <w:pPr>
        <w:spacing w:after="0"/>
        <w:jc w:val="center"/>
        <w:rPr>
          <w:rFonts w:ascii="Times New Roman" w:hAnsi="Times New Roman" w:cs="Times New Roman"/>
          <w:sz w:val="24"/>
          <w:szCs w:val="24"/>
        </w:rPr>
      </w:pPr>
      <w:r>
        <w:rPr>
          <w:rFonts w:ascii="Times New Roman" w:hAnsi="Times New Roman" w:cs="Times New Roman"/>
          <w:sz w:val="24"/>
          <w:szCs w:val="24"/>
        </w:rPr>
        <w:t>средней общеобразовательной школы</w:t>
      </w:r>
      <w:r w:rsidRPr="002F5E87">
        <w:rPr>
          <w:rFonts w:ascii="Times New Roman" w:hAnsi="Times New Roman" w:cs="Times New Roman"/>
          <w:sz w:val="24"/>
          <w:szCs w:val="24"/>
        </w:rPr>
        <w:t xml:space="preserve"> № 30 </w:t>
      </w:r>
    </w:p>
    <w:p w:rsidR="000A0DF1" w:rsidRPr="002F5E87" w:rsidRDefault="000A0DF1" w:rsidP="005104D9">
      <w:pPr>
        <w:spacing w:after="0"/>
        <w:jc w:val="center"/>
        <w:rPr>
          <w:rFonts w:ascii="Times New Roman" w:hAnsi="Times New Roman" w:cs="Times New Roman"/>
          <w:sz w:val="24"/>
          <w:szCs w:val="24"/>
        </w:rPr>
      </w:pPr>
      <w:r w:rsidRPr="002F5E87">
        <w:rPr>
          <w:rFonts w:ascii="Times New Roman" w:hAnsi="Times New Roman" w:cs="Times New Roman"/>
          <w:sz w:val="24"/>
          <w:szCs w:val="24"/>
        </w:rPr>
        <w:t xml:space="preserve">имени Героя Советского Союза Константина Тимофеевича Першина </w:t>
      </w:r>
    </w:p>
    <w:p w:rsidR="000A0DF1" w:rsidRPr="002F5E87" w:rsidRDefault="000A0DF1" w:rsidP="005104D9">
      <w:pPr>
        <w:spacing w:after="0"/>
        <w:jc w:val="center"/>
        <w:rPr>
          <w:rFonts w:ascii="Times New Roman" w:hAnsi="Times New Roman" w:cs="Times New Roman"/>
          <w:sz w:val="24"/>
          <w:szCs w:val="24"/>
        </w:rPr>
      </w:pPr>
      <w:r w:rsidRPr="002F5E87">
        <w:rPr>
          <w:rFonts w:ascii="Times New Roman" w:hAnsi="Times New Roman" w:cs="Times New Roman"/>
          <w:sz w:val="24"/>
          <w:szCs w:val="24"/>
        </w:rPr>
        <w:t>станицы Октябрьской муниципального образования Крыловский район</w:t>
      </w:r>
    </w:p>
    <w:p w:rsidR="000A0DF1" w:rsidRPr="002F5E87" w:rsidRDefault="000A0DF1" w:rsidP="001867F7">
      <w:pPr>
        <w:pStyle w:val="Heading1"/>
        <w:rPr>
          <w:rFonts w:ascii="Times New Roman" w:hAnsi="Times New Roman" w:cs="Times New Roman"/>
          <w:sz w:val="24"/>
          <w:szCs w:val="24"/>
        </w:rPr>
      </w:pPr>
      <w:r w:rsidRPr="002F5E87">
        <w:rPr>
          <w:rFonts w:ascii="Times New Roman" w:hAnsi="Times New Roman" w:cs="Times New Roman"/>
          <w:sz w:val="24"/>
          <w:szCs w:val="24"/>
        </w:rPr>
        <w:t>Формирование фонда оплаты труда</w:t>
      </w:r>
    </w:p>
    <w:p w:rsidR="000A0DF1" w:rsidRPr="002F5E87" w:rsidRDefault="000A0DF1" w:rsidP="00DD121D">
      <w:pPr>
        <w:spacing w:after="0"/>
        <w:jc w:val="center"/>
        <w:rPr>
          <w:rFonts w:ascii="Times New Roman" w:hAnsi="Times New Roman" w:cs="Times New Roman"/>
          <w:sz w:val="24"/>
          <w:szCs w:val="24"/>
        </w:rPr>
      </w:pPr>
    </w:p>
    <w:p w:rsidR="000A0DF1" w:rsidRPr="002F5E87" w:rsidRDefault="000A0DF1" w:rsidP="00DD121D">
      <w:pPr>
        <w:pStyle w:val="ListParagraph"/>
        <w:numPr>
          <w:ilvl w:val="0"/>
          <w:numId w:val="1"/>
        </w:numPr>
        <w:spacing w:after="0"/>
        <w:ind w:left="0" w:firstLine="360"/>
        <w:jc w:val="both"/>
        <w:rPr>
          <w:rFonts w:ascii="Times New Roman" w:hAnsi="Times New Roman" w:cs="Times New Roman"/>
          <w:sz w:val="24"/>
          <w:szCs w:val="24"/>
        </w:rPr>
      </w:pPr>
      <w:r w:rsidRPr="002F5E87">
        <w:rPr>
          <w:rFonts w:ascii="Times New Roman" w:hAnsi="Times New Roman" w:cs="Times New Roman"/>
          <w:sz w:val="24"/>
          <w:szCs w:val="24"/>
        </w:rPr>
        <w:t xml:space="preserve">Размер фонда оплаты труда МБОУ СОШ № 30 определяется исходя из утвержденного законом Краснодарского края о краевом бюджете на очередной финансовый год норматива подушевого финансирования на одного обучающегося (с учетом соответствующего поправочного коэффициента) для обеспечения реализации основных общеобразовательных программ (далее – норматив) </w:t>
      </w:r>
      <w:r>
        <w:rPr>
          <w:rFonts w:ascii="Times New Roman" w:hAnsi="Times New Roman" w:cs="Times New Roman"/>
          <w:sz w:val="24"/>
          <w:szCs w:val="24"/>
        </w:rPr>
        <w:t xml:space="preserve">и норматива на стимулирование отдельных категорий работников </w:t>
      </w:r>
      <w:r w:rsidRPr="002F5E87">
        <w:rPr>
          <w:rFonts w:ascii="Times New Roman" w:hAnsi="Times New Roman" w:cs="Times New Roman"/>
          <w:sz w:val="24"/>
          <w:szCs w:val="24"/>
        </w:rPr>
        <w:t>по следующей формуле:</w:t>
      </w:r>
    </w:p>
    <w:p w:rsidR="000A0DF1" w:rsidRPr="002F5E87" w:rsidRDefault="000A0DF1" w:rsidP="00DD121D">
      <w:pPr>
        <w:pStyle w:val="ListParagraph"/>
        <w:ind w:left="360"/>
        <w:jc w:val="both"/>
        <w:rPr>
          <w:rFonts w:ascii="Times New Roman" w:hAnsi="Times New Roman" w:cs="Times New Roman"/>
          <w:sz w:val="24"/>
          <w:szCs w:val="24"/>
        </w:rPr>
      </w:pPr>
      <w:r>
        <w:rPr>
          <w:rFonts w:ascii="Times New Roman" w:hAnsi="Times New Roman" w:cs="Times New Roman"/>
          <w:sz w:val="24"/>
          <w:szCs w:val="24"/>
        </w:rPr>
        <w:t>ФОТ</w:t>
      </w:r>
      <w:r w:rsidRPr="002F5E87">
        <w:rPr>
          <w:rFonts w:ascii="Times New Roman" w:hAnsi="Times New Roman" w:cs="Times New Roman"/>
          <w:sz w:val="24"/>
          <w:szCs w:val="24"/>
        </w:rPr>
        <w:t xml:space="preserve"> = </w:t>
      </w:r>
      <w:r>
        <w:rPr>
          <w:rFonts w:ascii="Times New Roman" w:hAnsi="Times New Roman" w:cs="Times New Roman"/>
          <w:sz w:val="24"/>
          <w:szCs w:val="24"/>
        </w:rPr>
        <w:t xml:space="preserve">((Ноб х Коб + Нф х Кф + Но-з х Ко-з + Нсем х Ксем + Нсам х Ксам + Нд х Кд + Нод х К од) х </w:t>
      </w:r>
      <w:r>
        <w:rPr>
          <w:rFonts w:ascii="Times New Roman" w:hAnsi="Times New Roman" w:cs="Times New Roman"/>
          <w:sz w:val="24"/>
          <w:szCs w:val="24"/>
          <w:lang w:val="en-US"/>
        </w:rPr>
        <w:t>N</w:t>
      </w:r>
      <w:r>
        <w:rPr>
          <w:rFonts w:ascii="Times New Roman" w:hAnsi="Times New Roman" w:cs="Times New Roman"/>
          <w:sz w:val="24"/>
          <w:szCs w:val="24"/>
        </w:rPr>
        <w:t xml:space="preserve">/12 х 8 х Крег х Квып) + ((Ноб х Коб + Нф х Кф + Но-з х Ко-з + Нсем х Ксем + Нсам х Ксам + Нд х Кд + Нод х К од) х </w:t>
      </w:r>
      <w:r>
        <w:rPr>
          <w:rFonts w:ascii="Times New Roman" w:hAnsi="Times New Roman" w:cs="Times New Roman"/>
          <w:sz w:val="24"/>
          <w:szCs w:val="24"/>
          <w:lang w:val="en-US"/>
        </w:rPr>
        <w:t>N</w:t>
      </w:r>
      <w:r>
        <w:rPr>
          <w:rFonts w:ascii="Times New Roman" w:hAnsi="Times New Roman" w:cs="Times New Roman"/>
          <w:sz w:val="24"/>
          <w:szCs w:val="24"/>
        </w:rPr>
        <w:t>/12 х 4 х Крег х Квып) х Д + Нст,</w:t>
      </w:r>
      <w:r w:rsidRPr="002F5E87">
        <w:rPr>
          <w:rFonts w:ascii="Times New Roman" w:hAnsi="Times New Roman" w:cs="Times New Roman"/>
          <w:sz w:val="24"/>
          <w:szCs w:val="24"/>
        </w:rPr>
        <w:t xml:space="preserve"> где:</w:t>
      </w:r>
    </w:p>
    <w:p w:rsidR="000A0DF1" w:rsidRPr="002F5E87" w:rsidRDefault="000A0DF1" w:rsidP="008D628B">
      <w:pPr>
        <w:pStyle w:val="ListParagraph"/>
        <w:spacing w:after="60" w:line="240" w:lineRule="auto"/>
        <w:ind w:left="360"/>
        <w:jc w:val="both"/>
        <w:rPr>
          <w:rFonts w:ascii="Times New Roman" w:hAnsi="Times New Roman" w:cs="Times New Roman"/>
          <w:sz w:val="24"/>
          <w:szCs w:val="24"/>
        </w:rPr>
      </w:pPr>
      <w:r>
        <w:rPr>
          <w:rFonts w:ascii="Times New Roman" w:hAnsi="Times New Roman" w:cs="Times New Roman"/>
          <w:sz w:val="24"/>
          <w:szCs w:val="24"/>
        </w:rPr>
        <w:t>ФОТ</w:t>
      </w:r>
      <w:r w:rsidRPr="002F5E87">
        <w:rPr>
          <w:rFonts w:ascii="Times New Roman" w:hAnsi="Times New Roman" w:cs="Times New Roman"/>
          <w:sz w:val="24"/>
          <w:szCs w:val="24"/>
        </w:rPr>
        <w:t xml:space="preserve"> – фонд оплаты труда МБОУ СОШ № 30;</w:t>
      </w:r>
    </w:p>
    <w:p w:rsidR="000A0DF1" w:rsidRDefault="000A0DF1" w:rsidP="008D628B">
      <w:pPr>
        <w:pStyle w:val="ListParagraph"/>
        <w:spacing w:after="60" w:line="240" w:lineRule="auto"/>
        <w:ind w:left="0" w:firstLine="426"/>
        <w:jc w:val="both"/>
        <w:rPr>
          <w:rFonts w:ascii="Times New Roman" w:hAnsi="Times New Roman" w:cs="Times New Roman"/>
          <w:sz w:val="24"/>
          <w:szCs w:val="24"/>
        </w:rPr>
      </w:pPr>
      <w:r w:rsidRPr="002F5E87">
        <w:rPr>
          <w:rFonts w:ascii="Times New Roman" w:hAnsi="Times New Roman" w:cs="Times New Roman"/>
          <w:sz w:val="24"/>
          <w:szCs w:val="24"/>
          <w:lang w:val="en-US"/>
        </w:rPr>
        <w:t>N</w:t>
      </w:r>
      <w:r w:rsidRPr="002F5E87">
        <w:rPr>
          <w:rFonts w:ascii="Times New Roman" w:hAnsi="Times New Roman" w:cs="Times New Roman"/>
          <w:sz w:val="24"/>
          <w:szCs w:val="24"/>
        </w:rPr>
        <w:t xml:space="preserve"> – норматив подушевого финансирования на одного обучающегося</w:t>
      </w:r>
      <w:r>
        <w:rPr>
          <w:rFonts w:ascii="Times New Roman" w:hAnsi="Times New Roman" w:cs="Times New Roman"/>
          <w:sz w:val="24"/>
          <w:szCs w:val="24"/>
        </w:rPr>
        <w:t xml:space="preserve"> </w:t>
      </w:r>
      <w:r w:rsidRPr="002F5E87">
        <w:rPr>
          <w:rFonts w:ascii="Times New Roman" w:hAnsi="Times New Roman" w:cs="Times New Roman"/>
          <w:sz w:val="24"/>
          <w:szCs w:val="24"/>
        </w:rPr>
        <w:t xml:space="preserve">для обеспечения реализации основных общеобразовательных программ в общеобразовательном учреждении </w:t>
      </w:r>
      <w:r>
        <w:rPr>
          <w:rFonts w:ascii="Times New Roman" w:hAnsi="Times New Roman" w:cs="Times New Roman"/>
          <w:sz w:val="24"/>
          <w:szCs w:val="24"/>
        </w:rPr>
        <w:t>(МБОУ СОШ № 30)</w:t>
      </w:r>
      <w:r w:rsidRPr="002F5E87">
        <w:rPr>
          <w:rFonts w:ascii="Times New Roman" w:hAnsi="Times New Roman" w:cs="Times New Roman"/>
          <w:sz w:val="24"/>
          <w:szCs w:val="24"/>
        </w:rPr>
        <w:t>, утвержденный Законом Краснодарского края о краевом бюджете на очередной финансовый год;</w:t>
      </w:r>
    </w:p>
    <w:p w:rsidR="000A0DF1" w:rsidRDefault="000A0DF1" w:rsidP="008D628B">
      <w:pPr>
        <w:pStyle w:val="ListParagraph"/>
        <w:spacing w:after="60" w:line="240" w:lineRule="auto"/>
        <w:ind w:left="0" w:firstLine="426"/>
        <w:jc w:val="both"/>
        <w:rPr>
          <w:rFonts w:ascii="Times New Roman" w:hAnsi="Times New Roman" w:cs="Times New Roman"/>
          <w:sz w:val="24"/>
          <w:szCs w:val="24"/>
        </w:rPr>
      </w:pPr>
      <w:r w:rsidRPr="002F5E87">
        <w:rPr>
          <w:rFonts w:ascii="Times New Roman" w:hAnsi="Times New Roman" w:cs="Times New Roman"/>
          <w:sz w:val="24"/>
          <w:szCs w:val="24"/>
        </w:rPr>
        <w:t>Д – доля фонда оплаты труда (с начислениями на оплату труда) в нормативе на реализацию основных общеобразовательных программ, определяемая МБОУ СОШ № 30 самостоятельно исходя из анализа фактически сложившихся затрат МБОУ СОШ № 30 с учетом реальных потребностей;</w:t>
      </w:r>
    </w:p>
    <w:p w:rsidR="000A0DF1" w:rsidRDefault="000A0DF1" w:rsidP="008D628B">
      <w:pPr>
        <w:pStyle w:val="ListParagraph"/>
        <w:spacing w:after="60" w:line="240" w:lineRule="auto"/>
        <w:ind w:left="0" w:firstLine="426"/>
        <w:jc w:val="both"/>
        <w:rPr>
          <w:rFonts w:ascii="Times New Roman" w:hAnsi="Times New Roman" w:cs="Times New Roman"/>
          <w:sz w:val="24"/>
          <w:szCs w:val="24"/>
        </w:rPr>
      </w:pPr>
      <w:r>
        <w:rPr>
          <w:rFonts w:ascii="Times New Roman" w:hAnsi="Times New Roman" w:cs="Times New Roman"/>
          <w:sz w:val="24"/>
          <w:szCs w:val="24"/>
        </w:rPr>
        <w:t>Ноб – количество учащихся в учреждении в обычных классах на начало нового учебного года (1 сентября) и на начало календарного года (1 января);</w:t>
      </w:r>
    </w:p>
    <w:p w:rsidR="000A0DF1" w:rsidRDefault="000A0DF1" w:rsidP="008D628B">
      <w:pPr>
        <w:pStyle w:val="ListParagraph"/>
        <w:spacing w:after="60" w:line="240" w:lineRule="auto"/>
        <w:ind w:left="0" w:firstLine="426"/>
        <w:jc w:val="both"/>
        <w:rPr>
          <w:rFonts w:ascii="Times New Roman" w:hAnsi="Times New Roman" w:cs="Times New Roman"/>
          <w:sz w:val="24"/>
          <w:szCs w:val="24"/>
        </w:rPr>
      </w:pPr>
      <w:r>
        <w:rPr>
          <w:rFonts w:ascii="Times New Roman" w:hAnsi="Times New Roman" w:cs="Times New Roman"/>
          <w:sz w:val="24"/>
          <w:szCs w:val="24"/>
        </w:rPr>
        <w:t>Коб – поправочный коэффициент к нормативам подушевого финансирования по видам учреждений (начальные, основные, средние);</w:t>
      </w:r>
    </w:p>
    <w:p w:rsidR="000A0DF1" w:rsidRDefault="000A0DF1" w:rsidP="008D628B">
      <w:pPr>
        <w:pStyle w:val="ListParagraph"/>
        <w:spacing w:after="60" w:line="240" w:lineRule="auto"/>
        <w:ind w:left="0" w:firstLine="426"/>
        <w:jc w:val="both"/>
        <w:rPr>
          <w:rFonts w:ascii="Times New Roman" w:hAnsi="Times New Roman" w:cs="Times New Roman"/>
          <w:sz w:val="24"/>
          <w:szCs w:val="24"/>
        </w:rPr>
      </w:pPr>
      <w:r>
        <w:rPr>
          <w:rFonts w:ascii="Times New Roman" w:hAnsi="Times New Roman" w:cs="Times New Roman"/>
          <w:sz w:val="24"/>
          <w:szCs w:val="24"/>
        </w:rPr>
        <w:t xml:space="preserve">Нф – количество учащихся в учреждении в классах, реализующих программу федерального государственного образовательного стандарта (ФГОС) на начало нового учебного года (1 сентября) и на начало календарного года (1 января); </w:t>
      </w:r>
    </w:p>
    <w:p w:rsidR="000A0DF1" w:rsidRDefault="000A0DF1" w:rsidP="008D628B">
      <w:pPr>
        <w:pStyle w:val="ListParagraph"/>
        <w:spacing w:after="60" w:line="240" w:lineRule="auto"/>
        <w:ind w:left="0" w:firstLine="426"/>
        <w:jc w:val="both"/>
        <w:rPr>
          <w:rFonts w:ascii="Times New Roman" w:hAnsi="Times New Roman" w:cs="Times New Roman"/>
          <w:sz w:val="24"/>
          <w:szCs w:val="24"/>
        </w:rPr>
      </w:pPr>
      <w:r>
        <w:rPr>
          <w:rFonts w:ascii="Times New Roman" w:hAnsi="Times New Roman" w:cs="Times New Roman"/>
          <w:sz w:val="24"/>
          <w:szCs w:val="24"/>
        </w:rPr>
        <w:t>Кф - поправочный коэффициент к нормативам подушевого финансирования, учитывающий работу в классах ФГОС;</w:t>
      </w:r>
    </w:p>
    <w:p w:rsidR="000A0DF1" w:rsidRDefault="000A0DF1" w:rsidP="008D628B">
      <w:pPr>
        <w:pStyle w:val="ListParagraph"/>
        <w:spacing w:after="60" w:line="240" w:lineRule="auto"/>
        <w:ind w:left="0" w:firstLine="426"/>
        <w:jc w:val="both"/>
        <w:rPr>
          <w:rFonts w:ascii="Times New Roman" w:hAnsi="Times New Roman" w:cs="Times New Roman"/>
          <w:sz w:val="24"/>
          <w:szCs w:val="24"/>
        </w:rPr>
      </w:pPr>
      <w:r>
        <w:rPr>
          <w:rFonts w:ascii="Times New Roman" w:hAnsi="Times New Roman" w:cs="Times New Roman"/>
          <w:sz w:val="24"/>
          <w:szCs w:val="24"/>
        </w:rPr>
        <w:t>Но-з – количество учащихся в учреждении по очно-заочной, заочной форме обучения;</w:t>
      </w:r>
    </w:p>
    <w:p w:rsidR="000A0DF1" w:rsidRDefault="000A0DF1" w:rsidP="008D628B">
      <w:pPr>
        <w:pStyle w:val="ListParagraph"/>
        <w:spacing w:after="60" w:line="240" w:lineRule="auto"/>
        <w:ind w:left="0" w:firstLine="426"/>
        <w:jc w:val="both"/>
        <w:rPr>
          <w:rFonts w:ascii="Times New Roman" w:hAnsi="Times New Roman" w:cs="Times New Roman"/>
          <w:sz w:val="24"/>
          <w:szCs w:val="24"/>
        </w:rPr>
      </w:pPr>
      <w:r>
        <w:rPr>
          <w:rFonts w:ascii="Times New Roman" w:hAnsi="Times New Roman" w:cs="Times New Roman"/>
          <w:sz w:val="24"/>
          <w:szCs w:val="24"/>
        </w:rPr>
        <w:t>Ко-з - поправочный коэффициент к нормативам подушевого финансирования, учитывающий занятия по очно-заочной, заочной форме обучения;</w:t>
      </w:r>
    </w:p>
    <w:p w:rsidR="000A0DF1" w:rsidRDefault="000A0DF1" w:rsidP="008D628B">
      <w:pPr>
        <w:pStyle w:val="ListParagraph"/>
        <w:spacing w:after="60" w:line="240" w:lineRule="auto"/>
        <w:ind w:left="0" w:firstLine="426"/>
        <w:jc w:val="both"/>
        <w:rPr>
          <w:rFonts w:ascii="Times New Roman" w:hAnsi="Times New Roman" w:cs="Times New Roman"/>
          <w:sz w:val="24"/>
          <w:szCs w:val="24"/>
        </w:rPr>
      </w:pPr>
      <w:r>
        <w:rPr>
          <w:rFonts w:ascii="Times New Roman" w:hAnsi="Times New Roman" w:cs="Times New Roman"/>
          <w:sz w:val="24"/>
          <w:szCs w:val="24"/>
        </w:rPr>
        <w:t>Нсем - количество учащихся в учреждении по семейной форме обучения;</w:t>
      </w:r>
    </w:p>
    <w:p w:rsidR="000A0DF1" w:rsidRDefault="000A0DF1" w:rsidP="008D628B">
      <w:pPr>
        <w:pStyle w:val="ListParagraph"/>
        <w:spacing w:after="60" w:line="240" w:lineRule="auto"/>
        <w:ind w:left="0" w:firstLine="426"/>
        <w:jc w:val="both"/>
        <w:rPr>
          <w:rFonts w:ascii="Times New Roman" w:hAnsi="Times New Roman" w:cs="Times New Roman"/>
          <w:sz w:val="24"/>
          <w:szCs w:val="24"/>
        </w:rPr>
      </w:pPr>
      <w:r>
        <w:rPr>
          <w:rFonts w:ascii="Times New Roman" w:hAnsi="Times New Roman" w:cs="Times New Roman"/>
          <w:sz w:val="24"/>
          <w:szCs w:val="24"/>
        </w:rPr>
        <w:t>Ксем - поправочный коэффициент к нормативам подушевого финансирования, учитывающий занятия по семейной форме обучения;</w:t>
      </w:r>
    </w:p>
    <w:p w:rsidR="000A0DF1" w:rsidRDefault="000A0DF1" w:rsidP="008D628B">
      <w:pPr>
        <w:pStyle w:val="ListParagraph"/>
        <w:spacing w:after="60" w:line="240" w:lineRule="auto"/>
        <w:ind w:left="0" w:firstLine="426"/>
        <w:jc w:val="both"/>
        <w:rPr>
          <w:rFonts w:ascii="Times New Roman" w:hAnsi="Times New Roman" w:cs="Times New Roman"/>
          <w:sz w:val="24"/>
          <w:szCs w:val="24"/>
        </w:rPr>
      </w:pPr>
      <w:r>
        <w:rPr>
          <w:rFonts w:ascii="Times New Roman" w:hAnsi="Times New Roman" w:cs="Times New Roman"/>
          <w:sz w:val="24"/>
          <w:szCs w:val="24"/>
        </w:rPr>
        <w:t>Нсам - количество учащихся в учреждении по форме самообразования;</w:t>
      </w:r>
    </w:p>
    <w:p w:rsidR="000A0DF1" w:rsidRDefault="000A0DF1" w:rsidP="008D628B">
      <w:pPr>
        <w:pStyle w:val="ListParagraph"/>
        <w:spacing w:after="60" w:line="240" w:lineRule="auto"/>
        <w:ind w:left="0" w:firstLine="426"/>
        <w:jc w:val="both"/>
        <w:rPr>
          <w:rFonts w:ascii="Times New Roman" w:hAnsi="Times New Roman" w:cs="Times New Roman"/>
          <w:sz w:val="24"/>
          <w:szCs w:val="24"/>
        </w:rPr>
      </w:pPr>
      <w:r>
        <w:rPr>
          <w:rFonts w:ascii="Times New Roman" w:hAnsi="Times New Roman" w:cs="Times New Roman"/>
          <w:sz w:val="24"/>
          <w:szCs w:val="24"/>
        </w:rPr>
        <w:t>Ксам - поправочный коэффициент к нормативам подушевого финансирования, учитывающий занятия по самообразованию;</w:t>
      </w:r>
    </w:p>
    <w:p w:rsidR="000A0DF1" w:rsidRDefault="000A0DF1" w:rsidP="008D628B">
      <w:pPr>
        <w:pStyle w:val="ListParagraph"/>
        <w:spacing w:after="60" w:line="240" w:lineRule="auto"/>
        <w:ind w:left="0" w:firstLine="426"/>
        <w:jc w:val="both"/>
        <w:rPr>
          <w:rFonts w:ascii="Times New Roman" w:hAnsi="Times New Roman" w:cs="Times New Roman"/>
          <w:sz w:val="24"/>
          <w:szCs w:val="24"/>
        </w:rPr>
      </w:pPr>
      <w:r>
        <w:rPr>
          <w:rFonts w:ascii="Times New Roman" w:hAnsi="Times New Roman" w:cs="Times New Roman"/>
          <w:sz w:val="24"/>
          <w:szCs w:val="24"/>
        </w:rPr>
        <w:t>Нд – количество учащихся детей-инвалидов в учреждении, обучающихся с использованием дистанционных образовательных технологий;</w:t>
      </w:r>
    </w:p>
    <w:p w:rsidR="000A0DF1" w:rsidRDefault="000A0DF1" w:rsidP="008D628B">
      <w:pPr>
        <w:pStyle w:val="ListParagraph"/>
        <w:spacing w:after="60" w:line="240" w:lineRule="auto"/>
        <w:ind w:left="0" w:firstLine="426"/>
        <w:jc w:val="both"/>
        <w:rPr>
          <w:rFonts w:ascii="Times New Roman" w:hAnsi="Times New Roman" w:cs="Times New Roman"/>
          <w:sz w:val="24"/>
          <w:szCs w:val="24"/>
        </w:rPr>
      </w:pPr>
      <w:r>
        <w:rPr>
          <w:rFonts w:ascii="Times New Roman" w:hAnsi="Times New Roman" w:cs="Times New Roman"/>
          <w:sz w:val="24"/>
          <w:szCs w:val="24"/>
        </w:rPr>
        <w:t>Кд - поправочный коэффициент к нормативам подушевого финансирования, учитывающий использование дистанционных образовательных технологий;</w:t>
      </w:r>
    </w:p>
    <w:p w:rsidR="000A0DF1" w:rsidRDefault="000A0DF1" w:rsidP="008D628B">
      <w:pPr>
        <w:pStyle w:val="ListParagraph"/>
        <w:spacing w:after="60" w:line="240" w:lineRule="auto"/>
        <w:ind w:left="0" w:firstLine="426"/>
        <w:jc w:val="both"/>
        <w:rPr>
          <w:rFonts w:ascii="Times New Roman" w:hAnsi="Times New Roman" w:cs="Times New Roman"/>
          <w:sz w:val="24"/>
          <w:szCs w:val="24"/>
        </w:rPr>
      </w:pPr>
      <w:r>
        <w:rPr>
          <w:rFonts w:ascii="Times New Roman" w:hAnsi="Times New Roman" w:cs="Times New Roman"/>
          <w:sz w:val="24"/>
          <w:szCs w:val="24"/>
        </w:rPr>
        <w:t>Нод – количество одаренных детей, обучающихся с использованием дистанционных образовательных технологий;</w:t>
      </w:r>
    </w:p>
    <w:p w:rsidR="000A0DF1" w:rsidRDefault="000A0DF1" w:rsidP="0070449D">
      <w:pPr>
        <w:pStyle w:val="ListParagraph"/>
        <w:spacing w:after="60" w:line="240" w:lineRule="auto"/>
        <w:ind w:left="0" w:firstLine="426"/>
        <w:jc w:val="both"/>
        <w:rPr>
          <w:rFonts w:ascii="Times New Roman" w:hAnsi="Times New Roman" w:cs="Times New Roman"/>
          <w:sz w:val="24"/>
          <w:szCs w:val="24"/>
        </w:rPr>
      </w:pPr>
      <w:r>
        <w:rPr>
          <w:rFonts w:ascii="Times New Roman" w:hAnsi="Times New Roman" w:cs="Times New Roman"/>
          <w:sz w:val="24"/>
          <w:szCs w:val="24"/>
        </w:rPr>
        <w:t>Код - поправочный коэффициент к нормативам подушевого финансирования, учитывающий использование дистанционных образовательных технологий для занятий с одаренными детьми;</w:t>
      </w:r>
    </w:p>
    <w:p w:rsidR="000A0DF1" w:rsidRDefault="000A0DF1" w:rsidP="0070449D">
      <w:pPr>
        <w:pStyle w:val="ListParagraph"/>
        <w:spacing w:after="60" w:line="240" w:lineRule="auto"/>
        <w:ind w:left="0" w:firstLine="426"/>
        <w:jc w:val="both"/>
        <w:rPr>
          <w:rFonts w:ascii="Times New Roman" w:hAnsi="Times New Roman" w:cs="Times New Roman"/>
          <w:sz w:val="24"/>
          <w:szCs w:val="24"/>
        </w:rPr>
      </w:pPr>
      <w:r>
        <w:rPr>
          <w:rFonts w:ascii="Times New Roman" w:hAnsi="Times New Roman" w:cs="Times New Roman"/>
          <w:sz w:val="24"/>
          <w:szCs w:val="24"/>
        </w:rPr>
        <w:t>Крег - поправочный коэффициент к нормативам подушевого финансирования, в целях регулирования фондов оплаты труда;</w:t>
      </w:r>
    </w:p>
    <w:p w:rsidR="000A0DF1" w:rsidRDefault="000A0DF1" w:rsidP="0070449D">
      <w:pPr>
        <w:pStyle w:val="ListParagraph"/>
        <w:spacing w:after="60" w:line="240" w:lineRule="auto"/>
        <w:ind w:left="0" w:firstLine="426"/>
        <w:jc w:val="both"/>
        <w:rPr>
          <w:rFonts w:ascii="Times New Roman" w:hAnsi="Times New Roman" w:cs="Times New Roman"/>
          <w:sz w:val="24"/>
          <w:szCs w:val="24"/>
        </w:rPr>
      </w:pPr>
      <w:r>
        <w:rPr>
          <w:rFonts w:ascii="Times New Roman" w:hAnsi="Times New Roman" w:cs="Times New Roman"/>
          <w:sz w:val="24"/>
          <w:szCs w:val="24"/>
        </w:rPr>
        <w:t>Квып - поправочный коэффициент к нормативам подушевого финансирования для общеобразовательных организаций, обеспечивающих высокий уровень подготовки выпускников;</w:t>
      </w:r>
    </w:p>
    <w:p w:rsidR="000A0DF1" w:rsidRPr="002F5E87" w:rsidRDefault="000A0DF1" w:rsidP="0070449D">
      <w:pPr>
        <w:pStyle w:val="ListParagraph"/>
        <w:spacing w:after="60" w:line="240" w:lineRule="auto"/>
        <w:ind w:left="0" w:firstLine="426"/>
        <w:jc w:val="both"/>
        <w:rPr>
          <w:rFonts w:ascii="Times New Roman" w:hAnsi="Times New Roman" w:cs="Times New Roman"/>
          <w:sz w:val="24"/>
          <w:szCs w:val="24"/>
        </w:rPr>
      </w:pPr>
      <w:r>
        <w:rPr>
          <w:rFonts w:ascii="Times New Roman" w:hAnsi="Times New Roman" w:cs="Times New Roman"/>
          <w:sz w:val="24"/>
          <w:szCs w:val="24"/>
        </w:rPr>
        <w:t>Нст – норматив на стимулирование отдельных категорий работников.</w:t>
      </w:r>
    </w:p>
    <w:p w:rsidR="000A0DF1" w:rsidRPr="002F5E87" w:rsidRDefault="000A0DF1" w:rsidP="00DD121D">
      <w:pPr>
        <w:pStyle w:val="ListParagraph"/>
        <w:ind w:left="0" w:firstLine="426"/>
        <w:jc w:val="both"/>
        <w:rPr>
          <w:rFonts w:ascii="Times New Roman" w:hAnsi="Times New Roman" w:cs="Times New Roman"/>
          <w:sz w:val="24"/>
          <w:szCs w:val="24"/>
        </w:rPr>
      </w:pPr>
      <w:r w:rsidRPr="002F5E87">
        <w:rPr>
          <w:rFonts w:ascii="Times New Roman" w:hAnsi="Times New Roman" w:cs="Times New Roman"/>
          <w:sz w:val="24"/>
          <w:szCs w:val="24"/>
        </w:rPr>
        <w:t>При определении доли оплаты труда учитывается наличие коррекционных, лицейских, гимназических классов, количество детей, обучающихся на дому, а также других факторов, влияющих на увеличение фонда оплаты труда.</w:t>
      </w:r>
    </w:p>
    <w:p w:rsidR="000A0DF1" w:rsidRPr="002F5E87" w:rsidRDefault="000A0DF1" w:rsidP="00DB1E09">
      <w:pPr>
        <w:pStyle w:val="Heading1"/>
        <w:rPr>
          <w:rFonts w:ascii="Times New Roman" w:hAnsi="Times New Roman" w:cs="Times New Roman"/>
          <w:sz w:val="24"/>
          <w:szCs w:val="24"/>
        </w:rPr>
      </w:pPr>
      <w:r w:rsidRPr="002F5E87">
        <w:rPr>
          <w:rFonts w:ascii="Times New Roman" w:hAnsi="Times New Roman" w:cs="Times New Roman"/>
          <w:sz w:val="24"/>
          <w:szCs w:val="24"/>
        </w:rPr>
        <w:t>Формирование централизованного фонда стимулирования руководителя МБОУ СОШ № 30</w:t>
      </w:r>
    </w:p>
    <w:p w:rsidR="000A0DF1" w:rsidRPr="002F5E87" w:rsidRDefault="000A0DF1" w:rsidP="00B2006B">
      <w:pPr>
        <w:rPr>
          <w:rFonts w:ascii="Times New Roman" w:hAnsi="Times New Roman" w:cs="Times New Roman"/>
          <w:sz w:val="24"/>
          <w:szCs w:val="24"/>
        </w:rPr>
      </w:pPr>
    </w:p>
    <w:p w:rsidR="000A0DF1" w:rsidRPr="002F5E87" w:rsidRDefault="000A0DF1" w:rsidP="00021A29">
      <w:pPr>
        <w:pStyle w:val="ListParagraph"/>
        <w:numPr>
          <w:ilvl w:val="1"/>
          <w:numId w:val="2"/>
        </w:numPr>
        <w:tabs>
          <w:tab w:val="left" w:pos="426"/>
        </w:tabs>
        <w:ind w:left="0" w:firstLine="360"/>
        <w:rPr>
          <w:rFonts w:ascii="Times New Roman" w:hAnsi="Times New Roman" w:cs="Times New Roman"/>
          <w:sz w:val="24"/>
          <w:szCs w:val="24"/>
        </w:rPr>
      </w:pPr>
      <w:r w:rsidRPr="002F5E87">
        <w:rPr>
          <w:rFonts w:ascii="Times New Roman" w:hAnsi="Times New Roman" w:cs="Times New Roman"/>
          <w:sz w:val="24"/>
          <w:szCs w:val="24"/>
        </w:rPr>
        <w:t>Органы местного самоуправления – главные распорядители средств местного бюджета, в  ведении которых находятся учреждения, вправе формировать централизованный фонд стимулирования руководителей образовательных учреждений по следующей формуле:</w:t>
      </w:r>
    </w:p>
    <w:p w:rsidR="000A0DF1" w:rsidRPr="002F5E87" w:rsidRDefault="000A0DF1" w:rsidP="00021A29">
      <w:pPr>
        <w:pStyle w:val="ListParagraph"/>
        <w:tabs>
          <w:tab w:val="left" w:pos="426"/>
        </w:tabs>
        <w:ind w:left="360"/>
        <w:rPr>
          <w:rFonts w:ascii="Times New Roman" w:hAnsi="Times New Roman" w:cs="Times New Roman"/>
          <w:sz w:val="24"/>
          <w:szCs w:val="24"/>
        </w:rPr>
      </w:pPr>
      <w:r w:rsidRPr="002F5E87">
        <w:rPr>
          <w:rFonts w:ascii="Times New Roman" w:hAnsi="Times New Roman" w:cs="Times New Roman"/>
          <w:sz w:val="24"/>
          <w:szCs w:val="24"/>
        </w:rPr>
        <w:t>ФОТцст = ФОТо х ц, где:</w:t>
      </w:r>
    </w:p>
    <w:p w:rsidR="000A0DF1" w:rsidRPr="002F5E87" w:rsidRDefault="000A0DF1" w:rsidP="00021A29">
      <w:pPr>
        <w:pStyle w:val="ListParagraph"/>
        <w:tabs>
          <w:tab w:val="left" w:pos="426"/>
        </w:tabs>
        <w:ind w:left="0" w:firstLine="284"/>
        <w:rPr>
          <w:rFonts w:ascii="Times New Roman" w:hAnsi="Times New Roman" w:cs="Times New Roman"/>
          <w:sz w:val="24"/>
          <w:szCs w:val="24"/>
        </w:rPr>
      </w:pPr>
      <w:r w:rsidRPr="002F5E87">
        <w:rPr>
          <w:rFonts w:ascii="Times New Roman" w:hAnsi="Times New Roman" w:cs="Times New Roman"/>
          <w:sz w:val="24"/>
          <w:szCs w:val="24"/>
        </w:rPr>
        <w:t xml:space="preserve"> ФОТцст – отчисление в централизованный фонд стимулирования руководителя МБОУ СОШ № 30;</w:t>
      </w:r>
    </w:p>
    <w:p w:rsidR="000A0DF1" w:rsidRPr="002F5E87" w:rsidRDefault="000A0DF1" w:rsidP="00021A29">
      <w:pPr>
        <w:pStyle w:val="ListParagraph"/>
        <w:tabs>
          <w:tab w:val="left" w:pos="426"/>
        </w:tabs>
        <w:ind w:left="0" w:firstLine="284"/>
        <w:rPr>
          <w:rFonts w:ascii="Times New Roman" w:hAnsi="Times New Roman" w:cs="Times New Roman"/>
          <w:sz w:val="24"/>
          <w:szCs w:val="24"/>
        </w:rPr>
      </w:pPr>
      <w:r w:rsidRPr="002F5E87">
        <w:rPr>
          <w:rFonts w:ascii="Times New Roman" w:hAnsi="Times New Roman" w:cs="Times New Roman"/>
          <w:sz w:val="24"/>
          <w:szCs w:val="24"/>
        </w:rPr>
        <w:t>ц – централизуемая доля фонда оплаты труда МБОУ СОШ № 30.</w:t>
      </w:r>
    </w:p>
    <w:p w:rsidR="000A0DF1" w:rsidRPr="002F5E87" w:rsidRDefault="000A0DF1" w:rsidP="00021A29">
      <w:pPr>
        <w:pStyle w:val="ListParagraph"/>
        <w:tabs>
          <w:tab w:val="left" w:pos="426"/>
        </w:tabs>
        <w:ind w:left="0" w:firstLine="284"/>
        <w:rPr>
          <w:rFonts w:ascii="Times New Roman" w:hAnsi="Times New Roman" w:cs="Times New Roman"/>
          <w:sz w:val="24"/>
          <w:szCs w:val="24"/>
        </w:rPr>
      </w:pPr>
      <w:r w:rsidRPr="002F5E87">
        <w:rPr>
          <w:rFonts w:ascii="Times New Roman" w:hAnsi="Times New Roman" w:cs="Times New Roman"/>
          <w:sz w:val="24"/>
          <w:szCs w:val="24"/>
        </w:rPr>
        <w:t>Рекомендуемый размер централизуемой доли ФОТцст – 3%.</w:t>
      </w:r>
    </w:p>
    <w:p w:rsidR="000A0DF1" w:rsidRPr="002F5E87" w:rsidRDefault="000A0DF1" w:rsidP="00021A29">
      <w:pPr>
        <w:pStyle w:val="ListParagraph"/>
        <w:tabs>
          <w:tab w:val="left" w:pos="426"/>
        </w:tabs>
        <w:ind w:left="0" w:firstLine="284"/>
        <w:rPr>
          <w:rFonts w:ascii="Times New Roman" w:hAnsi="Times New Roman" w:cs="Times New Roman"/>
          <w:sz w:val="24"/>
          <w:szCs w:val="24"/>
        </w:rPr>
      </w:pPr>
      <w:r w:rsidRPr="002F5E87">
        <w:rPr>
          <w:rFonts w:ascii="Times New Roman" w:hAnsi="Times New Roman" w:cs="Times New Roman"/>
          <w:sz w:val="24"/>
          <w:szCs w:val="24"/>
        </w:rPr>
        <w:t>Размер централизованного фонда стимулирования руководителя, порядок его формирования и использования устанавливается в соответствии с Положением о порядке формирования и распределения централизованного фонда стимулирования руководителя МБОУ СОШ № 30.</w:t>
      </w:r>
    </w:p>
    <w:p w:rsidR="000A0DF1" w:rsidRPr="002F5E87" w:rsidRDefault="000A0DF1" w:rsidP="00EB4F7F">
      <w:pPr>
        <w:pStyle w:val="ListParagraph"/>
        <w:tabs>
          <w:tab w:val="left" w:pos="426"/>
        </w:tabs>
        <w:ind w:left="0" w:firstLine="284"/>
        <w:rPr>
          <w:rFonts w:ascii="Times New Roman" w:hAnsi="Times New Roman" w:cs="Times New Roman"/>
          <w:sz w:val="24"/>
          <w:szCs w:val="24"/>
        </w:rPr>
      </w:pPr>
      <w:r w:rsidRPr="002F5E87">
        <w:rPr>
          <w:rFonts w:ascii="Times New Roman" w:hAnsi="Times New Roman" w:cs="Times New Roman"/>
          <w:sz w:val="24"/>
          <w:szCs w:val="24"/>
        </w:rPr>
        <w:t>Премирование руководителя осуществляется с учетом результатов деятельности МБОУ СОШ № 30 в соответствии с критериями оценки и показателями эффективности работы МБОУ СОШ № 30, устанавливаемыми главными распорядителями средств местного бюджета, в ведении которого находится МБОУ СОШ № 30.</w:t>
      </w:r>
    </w:p>
    <w:p w:rsidR="000A0DF1" w:rsidRPr="002F5E87" w:rsidRDefault="000A0DF1" w:rsidP="003F042C">
      <w:pPr>
        <w:pStyle w:val="Heading1"/>
        <w:rPr>
          <w:rFonts w:ascii="Times New Roman" w:hAnsi="Times New Roman" w:cs="Times New Roman"/>
          <w:sz w:val="24"/>
          <w:szCs w:val="24"/>
        </w:rPr>
      </w:pPr>
      <w:r w:rsidRPr="002F5E87">
        <w:rPr>
          <w:rFonts w:ascii="Times New Roman" w:hAnsi="Times New Roman" w:cs="Times New Roman"/>
          <w:sz w:val="24"/>
          <w:szCs w:val="24"/>
        </w:rPr>
        <w:t xml:space="preserve">Распределение фонда оплаты труда </w:t>
      </w:r>
    </w:p>
    <w:p w:rsidR="000A0DF1" w:rsidRPr="002F5E87" w:rsidRDefault="000A0DF1" w:rsidP="003F042C">
      <w:pPr>
        <w:rPr>
          <w:rFonts w:ascii="Times New Roman" w:hAnsi="Times New Roman" w:cs="Times New Roman"/>
          <w:sz w:val="24"/>
          <w:szCs w:val="24"/>
        </w:rPr>
      </w:pPr>
    </w:p>
    <w:p w:rsidR="000A0DF1" w:rsidRPr="002F5E87" w:rsidRDefault="000A0DF1" w:rsidP="00DB1E09">
      <w:pPr>
        <w:pStyle w:val="ListParagraph"/>
        <w:numPr>
          <w:ilvl w:val="0"/>
          <w:numId w:val="3"/>
        </w:numPr>
        <w:ind w:left="0" w:firstLine="360"/>
        <w:jc w:val="both"/>
        <w:rPr>
          <w:rFonts w:ascii="Times New Roman" w:hAnsi="Times New Roman" w:cs="Times New Roman"/>
          <w:sz w:val="24"/>
          <w:szCs w:val="24"/>
        </w:rPr>
      </w:pPr>
      <w:r w:rsidRPr="002F5E87">
        <w:rPr>
          <w:rFonts w:ascii="Times New Roman" w:hAnsi="Times New Roman" w:cs="Times New Roman"/>
          <w:sz w:val="24"/>
          <w:szCs w:val="24"/>
        </w:rPr>
        <w:t xml:space="preserve">Фонд оплаты труда МБОУ СОШ № 30 состоит из фонда оплаты труда педагогического персонала, осуществляющего учебный процесс и фонда оплаты труда административно-управленческого, учебно-вспомогательного, младшего обслуживающего персонала, педагогического персонала, не связанного с учебным процессом согласно приказу  Министерства образования и </w:t>
      </w:r>
      <w:r>
        <w:rPr>
          <w:rFonts w:ascii="Times New Roman" w:hAnsi="Times New Roman" w:cs="Times New Roman"/>
          <w:sz w:val="24"/>
          <w:szCs w:val="24"/>
        </w:rPr>
        <w:t>науки Российской Федерации от 22</w:t>
      </w:r>
      <w:r w:rsidRPr="002F5E87">
        <w:rPr>
          <w:rFonts w:ascii="Times New Roman" w:hAnsi="Times New Roman" w:cs="Times New Roman"/>
          <w:sz w:val="24"/>
          <w:szCs w:val="24"/>
        </w:rPr>
        <w:t xml:space="preserve"> декабря 2014 года № 1601 «О продолжительности рабочего времени (норме часов педагогической работы за ставку заработной платы) педагогических  работников и о порядке определения учебной нагрузки педагогических работников, оговариваемой в трудовом договоре» :</w:t>
      </w:r>
    </w:p>
    <w:p w:rsidR="000A0DF1" w:rsidRPr="002F5E87" w:rsidRDefault="000A0DF1" w:rsidP="00DD121D">
      <w:pPr>
        <w:pStyle w:val="ListParagraph"/>
        <w:ind w:left="0" w:firstLine="426"/>
        <w:jc w:val="both"/>
        <w:rPr>
          <w:rFonts w:ascii="Times New Roman" w:hAnsi="Times New Roman" w:cs="Times New Roman"/>
          <w:sz w:val="24"/>
          <w:szCs w:val="24"/>
        </w:rPr>
      </w:pPr>
      <w:r w:rsidRPr="002F5E87">
        <w:rPr>
          <w:rFonts w:ascii="Times New Roman" w:hAnsi="Times New Roman" w:cs="Times New Roman"/>
          <w:sz w:val="24"/>
          <w:szCs w:val="24"/>
        </w:rPr>
        <w:t>ФОТо = ФОТп + ФОТпр, где:</w:t>
      </w:r>
    </w:p>
    <w:p w:rsidR="000A0DF1" w:rsidRPr="002F5E87" w:rsidRDefault="000A0DF1" w:rsidP="00DD121D">
      <w:pPr>
        <w:pStyle w:val="ListParagraph"/>
        <w:ind w:left="0" w:firstLine="426"/>
        <w:jc w:val="both"/>
        <w:rPr>
          <w:rFonts w:ascii="Times New Roman" w:hAnsi="Times New Roman" w:cs="Times New Roman"/>
          <w:sz w:val="24"/>
          <w:szCs w:val="24"/>
        </w:rPr>
      </w:pPr>
      <w:r w:rsidRPr="002F5E87">
        <w:rPr>
          <w:rFonts w:ascii="Times New Roman" w:hAnsi="Times New Roman" w:cs="Times New Roman"/>
          <w:sz w:val="24"/>
          <w:szCs w:val="24"/>
        </w:rPr>
        <w:t>ФОТо – фонд оплаты труда МБОУ СОШ № 30;</w:t>
      </w:r>
    </w:p>
    <w:p w:rsidR="000A0DF1" w:rsidRPr="002F5E87" w:rsidRDefault="000A0DF1" w:rsidP="00DD121D">
      <w:pPr>
        <w:pStyle w:val="ListParagraph"/>
        <w:ind w:left="0" w:firstLine="426"/>
        <w:jc w:val="both"/>
        <w:rPr>
          <w:rFonts w:ascii="Times New Roman" w:hAnsi="Times New Roman" w:cs="Times New Roman"/>
          <w:sz w:val="24"/>
          <w:szCs w:val="24"/>
        </w:rPr>
      </w:pPr>
      <w:r w:rsidRPr="002F5E87">
        <w:rPr>
          <w:rFonts w:ascii="Times New Roman" w:hAnsi="Times New Roman" w:cs="Times New Roman"/>
          <w:sz w:val="24"/>
          <w:szCs w:val="24"/>
        </w:rPr>
        <w:t>ФОТп – фонд оплаты труда педагогического персонала, осуществляющего учебный процесс;</w:t>
      </w:r>
    </w:p>
    <w:p w:rsidR="000A0DF1" w:rsidRPr="002F5E87" w:rsidRDefault="000A0DF1" w:rsidP="00DD121D">
      <w:pPr>
        <w:pStyle w:val="ListParagraph"/>
        <w:ind w:left="0" w:firstLine="426"/>
        <w:jc w:val="both"/>
        <w:rPr>
          <w:rFonts w:ascii="Times New Roman" w:hAnsi="Times New Roman" w:cs="Times New Roman"/>
          <w:sz w:val="24"/>
          <w:szCs w:val="24"/>
        </w:rPr>
      </w:pPr>
      <w:r w:rsidRPr="002F5E87">
        <w:rPr>
          <w:rFonts w:ascii="Times New Roman" w:hAnsi="Times New Roman" w:cs="Times New Roman"/>
          <w:sz w:val="24"/>
          <w:szCs w:val="24"/>
        </w:rPr>
        <w:t>ФОТпр – фонд оплаты труда административно-управленческого, учебно-вспомогательного, младшего обслуживающего персонала, педагогического персонала, не связанного с учебным процессом.</w:t>
      </w:r>
    </w:p>
    <w:p w:rsidR="000A0DF1" w:rsidRPr="002F5E87" w:rsidRDefault="000A0DF1" w:rsidP="00401C19">
      <w:pPr>
        <w:pStyle w:val="ListParagraph"/>
        <w:numPr>
          <w:ilvl w:val="1"/>
          <w:numId w:val="4"/>
        </w:numPr>
        <w:ind w:left="0" w:firstLine="426"/>
        <w:jc w:val="both"/>
        <w:rPr>
          <w:rFonts w:ascii="Times New Roman" w:hAnsi="Times New Roman" w:cs="Times New Roman"/>
          <w:sz w:val="24"/>
          <w:szCs w:val="24"/>
        </w:rPr>
      </w:pPr>
      <w:r w:rsidRPr="002F5E87">
        <w:rPr>
          <w:rFonts w:ascii="Times New Roman" w:hAnsi="Times New Roman" w:cs="Times New Roman"/>
          <w:sz w:val="24"/>
          <w:szCs w:val="24"/>
        </w:rPr>
        <w:t xml:space="preserve">Руководитель МБОУ СОШ № 30 формирует </w:t>
      </w:r>
      <w:r>
        <w:rPr>
          <w:rFonts w:ascii="Times New Roman" w:hAnsi="Times New Roman" w:cs="Times New Roman"/>
          <w:sz w:val="24"/>
          <w:szCs w:val="24"/>
        </w:rPr>
        <w:t xml:space="preserve">и утверждает </w:t>
      </w:r>
      <w:r w:rsidRPr="002F5E87">
        <w:rPr>
          <w:rFonts w:ascii="Times New Roman" w:hAnsi="Times New Roman" w:cs="Times New Roman"/>
          <w:sz w:val="24"/>
          <w:szCs w:val="24"/>
        </w:rPr>
        <w:t>штатное расписание МБОУ СОШ № 30 и локальные акты, регулирующие оплату труда МБОУ СОШ № 30 (положение о распределении стимулирующей части фонда оплаты труда, положение о доплатах и надбавках и другие), в пределах фонда оплаты труда МБОУ СОШ № 30 учреждения в соотношении:</w:t>
      </w:r>
    </w:p>
    <w:p w:rsidR="000A0DF1" w:rsidRPr="002F5E87" w:rsidRDefault="000A0DF1" w:rsidP="00DD121D">
      <w:pPr>
        <w:pStyle w:val="ListParagraph"/>
        <w:ind w:left="0" w:firstLine="426"/>
        <w:jc w:val="both"/>
        <w:rPr>
          <w:rFonts w:ascii="Times New Roman" w:hAnsi="Times New Roman" w:cs="Times New Roman"/>
          <w:sz w:val="24"/>
          <w:szCs w:val="24"/>
        </w:rPr>
      </w:pPr>
      <w:r w:rsidRPr="002F5E87">
        <w:rPr>
          <w:rFonts w:ascii="Times New Roman" w:hAnsi="Times New Roman" w:cs="Times New Roman"/>
          <w:sz w:val="24"/>
          <w:szCs w:val="24"/>
        </w:rPr>
        <w:t>а) доля фонда оплаты труда педагогического персонала, осуществляющего учебный процесс, устанавливается в размере 70% к общему фонду оплаты труда МБОУ СОШ № 30;</w:t>
      </w:r>
    </w:p>
    <w:p w:rsidR="000A0DF1" w:rsidRPr="002F5E87" w:rsidRDefault="000A0DF1" w:rsidP="00DD121D">
      <w:pPr>
        <w:pStyle w:val="ListParagraph"/>
        <w:ind w:left="0" w:firstLine="426"/>
        <w:jc w:val="both"/>
        <w:rPr>
          <w:rFonts w:ascii="Times New Roman" w:hAnsi="Times New Roman" w:cs="Times New Roman"/>
          <w:sz w:val="24"/>
          <w:szCs w:val="24"/>
        </w:rPr>
      </w:pPr>
      <w:r w:rsidRPr="002F5E87">
        <w:rPr>
          <w:rFonts w:ascii="Times New Roman" w:hAnsi="Times New Roman" w:cs="Times New Roman"/>
          <w:sz w:val="24"/>
          <w:szCs w:val="24"/>
        </w:rPr>
        <w:t>б) доля фонда оплаты труда административно-управленческого, учебно-вспомогательного, младшего обслуживающего персонала, педагогического персонала, не связанного с учебным процессом, устанавливается в размере 30% к общему фонду оплаты труда МБОУ СОШ № 30.</w:t>
      </w:r>
    </w:p>
    <w:p w:rsidR="000A0DF1" w:rsidRPr="002F5E87" w:rsidRDefault="000A0DF1" w:rsidP="00DD121D">
      <w:pPr>
        <w:pStyle w:val="ListParagraph"/>
        <w:ind w:left="0" w:firstLine="426"/>
        <w:jc w:val="both"/>
        <w:rPr>
          <w:rFonts w:ascii="Times New Roman" w:hAnsi="Times New Roman" w:cs="Times New Roman"/>
          <w:sz w:val="24"/>
          <w:szCs w:val="24"/>
        </w:rPr>
      </w:pPr>
      <w:r w:rsidRPr="002F5E87">
        <w:rPr>
          <w:rFonts w:ascii="Times New Roman" w:hAnsi="Times New Roman" w:cs="Times New Roman"/>
          <w:sz w:val="24"/>
          <w:szCs w:val="24"/>
        </w:rPr>
        <w:t>3.3 Рекомендуемое в подпунктах «а» и «б» пункта 3.2 Методики соотношение может быть изменено МБОУ СОШ № 30 самостоятельно в зависимости от фактически сложившейся структуры фонда оплаты труда по категориям персонала, необходимости введения дополнительных штатных единиц и других условий.</w:t>
      </w:r>
    </w:p>
    <w:p w:rsidR="000A0DF1" w:rsidRPr="002F5E87" w:rsidRDefault="000A0DF1" w:rsidP="00DD121D">
      <w:pPr>
        <w:pStyle w:val="ListParagraph"/>
        <w:ind w:left="0" w:firstLine="426"/>
        <w:jc w:val="both"/>
        <w:rPr>
          <w:rFonts w:ascii="Times New Roman" w:hAnsi="Times New Roman" w:cs="Times New Roman"/>
          <w:sz w:val="24"/>
          <w:szCs w:val="24"/>
        </w:rPr>
      </w:pPr>
      <w:r w:rsidRPr="002F5E87">
        <w:rPr>
          <w:rFonts w:ascii="Times New Roman" w:hAnsi="Times New Roman" w:cs="Times New Roman"/>
          <w:sz w:val="24"/>
          <w:szCs w:val="24"/>
        </w:rPr>
        <w:t>Конкретный размер долей  ФОТп  и  ФОТпр  принимается общим собранием трудового коллектива два раза в год: на начало календарного года (01 января) и на начало учебного года (01 сентября).</w:t>
      </w:r>
    </w:p>
    <w:p w:rsidR="000A0DF1" w:rsidRPr="002F5E87" w:rsidRDefault="000A0DF1" w:rsidP="00DD121D">
      <w:pPr>
        <w:pStyle w:val="ListParagraph"/>
        <w:ind w:left="0" w:firstLine="426"/>
        <w:jc w:val="both"/>
        <w:rPr>
          <w:rFonts w:ascii="Times New Roman" w:hAnsi="Times New Roman" w:cs="Times New Roman"/>
          <w:sz w:val="24"/>
          <w:szCs w:val="24"/>
        </w:rPr>
      </w:pPr>
      <w:r w:rsidRPr="002F5E87">
        <w:rPr>
          <w:rFonts w:ascii="Times New Roman" w:hAnsi="Times New Roman" w:cs="Times New Roman"/>
          <w:sz w:val="24"/>
          <w:szCs w:val="24"/>
        </w:rPr>
        <w:t>3.4 Фонд оплаты труда педагогического персонала, осуществляющего учебный процесс, состоит из базовой части, выплат компенсационного характера и стимулирующей части</w:t>
      </w:r>
    </w:p>
    <w:p w:rsidR="000A0DF1" w:rsidRPr="002F5E87" w:rsidRDefault="000A0DF1" w:rsidP="00DD121D">
      <w:pPr>
        <w:pStyle w:val="ListParagraph"/>
        <w:ind w:left="0" w:firstLine="426"/>
        <w:jc w:val="both"/>
        <w:rPr>
          <w:rFonts w:ascii="Times New Roman" w:hAnsi="Times New Roman" w:cs="Times New Roman"/>
          <w:sz w:val="24"/>
          <w:szCs w:val="24"/>
        </w:rPr>
      </w:pPr>
      <w:r w:rsidRPr="002F5E87">
        <w:rPr>
          <w:rFonts w:ascii="Times New Roman" w:hAnsi="Times New Roman" w:cs="Times New Roman"/>
          <w:sz w:val="24"/>
          <w:szCs w:val="24"/>
        </w:rPr>
        <w:t>ФОТп = ФОТп(б) + ФОТп(с) + КВ, где:</w:t>
      </w:r>
    </w:p>
    <w:p w:rsidR="000A0DF1" w:rsidRPr="002F5E87" w:rsidRDefault="000A0DF1" w:rsidP="00DD121D">
      <w:pPr>
        <w:pStyle w:val="ListParagraph"/>
        <w:ind w:left="0" w:firstLine="426"/>
        <w:jc w:val="both"/>
        <w:rPr>
          <w:rFonts w:ascii="Times New Roman" w:hAnsi="Times New Roman" w:cs="Times New Roman"/>
          <w:sz w:val="24"/>
          <w:szCs w:val="24"/>
        </w:rPr>
      </w:pPr>
      <w:r w:rsidRPr="002F5E87">
        <w:rPr>
          <w:rFonts w:ascii="Times New Roman" w:hAnsi="Times New Roman" w:cs="Times New Roman"/>
          <w:sz w:val="24"/>
          <w:szCs w:val="24"/>
        </w:rPr>
        <w:t>ФОТп – фонд оплаты труда педагогического персонала;</w:t>
      </w:r>
    </w:p>
    <w:p w:rsidR="000A0DF1" w:rsidRPr="002F5E87" w:rsidRDefault="000A0DF1" w:rsidP="00DD121D">
      <w:pPr>
        <w:pStyle w:val="ListParagraph"/>
        <w:ind w:left="0" w:firstLine="426"/>
        <w:jc w:val="both"/>
        <w:rPr>
          <w:rFonts w:ascii="Times New Roman" w:hAnsi="Times New Roman" w:cs="Times New Roman"/>
          <w:sz w:val="24"/>
          <w:szCs w:val="24"/>
        </w:rPr>
      </w:pPr>
      <w:r w:rsidRPr="002F5E87">
        <w:rPr>
          <w:rFonts w:ascii="Times New Roman" w:hAnsi="Times New Roman" w:cs="Times New Roman"/>
          <w:sz w:val="24"/>
          <w:szCs w:val="24"/>
        </w:rPr>
        <w:t>ФОТп(б) – базовая часть ФОТп;</w:t>
      </w:r>
    </w:p>
    <w:p w:rsidR="000A0DF1" w:rsidRPr="002F5E87" w:rsidRDefault="000A0DF1" w:rsidP="00DD121D">
      <w:pPr>
        <w:pStyle w:val="ListParagraph"/>
        <w:ind w:left="0" w:firstLine="426"/>
        <w:jc w:val="both"/>
        <w:rPr>
          <w:rFonts w:ascii="Times New Roman" w:hAnsi="Times New Roman" w:cs="Times New Roman"/>
          <w:sz w:val="24"/>
          <w:szCs w:val="24"/>
        </w:rPr>
      </w:pPr>
      <w:r w:rsidRPr="002F5E87">
        <w:rPr>
          <w:rFonts w:ascii="Times New Roman" w:hAnsi="Times New Roman" w:cs="Times New Roman"/>
          <w:sz w:val="24"/>
          <w:szCs w:val="24"/>
        </w:rPr>
        <w:t>ФОТп(с) – стимулирующая часть ФОТп;</w:t>
      </w:r>
    </w:p>
    <w:p w:rsidR="000A0DF1" w:rsidRPr="002F5E87" w:rsidRDefault="000A0DF1" w:rsidP="00DD121D">
      <w:pPr>
        <w:pStyle w:val="ListParagraph"/>
        <w:ind w:left="0" w:firstLine="426"/>
        <w:jc w:val="both"/>
        <w:rPr>
          <w:rFonts w:ascii="Times New Roman" w:hAnsi="Times New Roman" w:cs="Times New Roman"/>
          <w:sz w:val="24"/>
          <w:szCs w:val="24"/>
        </w:rPr>
      </w:pPr>
      <w:r w:rsidRPr="002F5E87">
        <w:rPr>
          <w:rFonts w:ascii="Times New Roman" w:hAnsi="Times New Roman" w:cs="Times New Roman"/>
          <w:sz w:val="24"/>
          <w:szCs w:val="24"/>
        </w:rPr>
        <w:t>КВ – выплаты компенсационного характера, осуществляемые в соответствии с трудовым законодательством.</w:t>
      </w:r>
    </w:p>
    <w:p w:rsidR="000A0DF1" w:rsidRPr="002F5E87" w:rsidRDefault="000A0DF1" w:rsidP="00DD121D">
      <w:pPr>
        <w:pStyle w:val="ListParagraph"/>
        <w:ind w:left="0" w:firstLine="426"/>
        <w:jc w:val="both"/>
        <w:rPr>
          <w:rFonts w:ascii="Times New Roman" w:hAnsi="Times New Roman" w:cs="Times New Roman"/>
          <w:sz w:val="24"/>
          <w:szCs w:val="24"/>
        </w:rPr>
      </w:pPr>
      <w:r w:rsidRPr="002F5E87">
        <w:rPr>
          <w:rFonts w:ascii="Times New Roman" w:hAnsi="Times New Roman" w:cs="Times New Roman"/>
          <w:sz w:val="24"/>
          <w:szCs w:val="24"/>
        </w:rPr>
        <w:t>3.5  В базовую часть фонда оплаты труда педагогического персонала, осуществляющего учебный процесс, включаются виды аудиторной (проведение уроков) и неаудиторной (внеурочной) деятельности.</w:t>
      </w:r>
      <w:r w:rsidRPr="002F5E87">
        <w:rPr>
          <w:rFonts w:ascii="Times New Roman" w:hAnsi="Times New Roman" w:cs="Times New Roman"/>
          <w:sz w:val="24"/>
          <w:szCs w:val="24"/>
        </w:rPr>
        <w:tab/>
      </w:r>
    </w:p>
    <w:p w:rsidR="000A0DF1" w:rsidRPr="002F5E87" w:rsidRDefault="000A0DF1" w:rsidP="00DD121D">
      <w:pPr>
        <w:pStyle w:val="ListParagraph"/>
        <w:spacing w:after="0"/>
        <w:ind w:left="0" w:firstLine="426"/>
        <w:jc w:val="both"/>
        <w:rPr>
          <w:rFonts w:ascii="Times New Roman" w:hAnsi="Times New Roman" w:cs="Times New Roman"/>
          <w:sz w:val="24"/>
          <w:szCs w:val="24"/>
        </w:rPr>
      </w:pPr>
      <w:r w:rsidRPr="002F5E87">
        <w:rPr>
          <w:rFonts w:ascii="Times New Roman" w:hAnsi="Times New Roman" w:cs="Times New Roman"/>
          <w:sz w:val="24"/>
          <w:szCs w:val="24"/>
        </w:rPr>
        <w:t>К неаудиторной (внеурочной) деятельности учителя относятся следующие виды работ:</w:t>
      </w:r>
    </w:p>
    <w:p w:rsidR="000A0DF1" w:rsidRPr="002F5E87" w:rsidRDefault="000A0DF1" w:rsidP="00DD121D">
      <w:pPr>
        <w:spacing w:after="0"/>
        <w:jc w:val="both"/>
        <w:rPr>
          <w:rFonts w:ascii="Times New Roman" w:hAnsi="Times New Roman" w:cs="Times New Roman"/>
          <w:sz w:val="24"/>
          <w:szCs w:val="24"/>
        </w:rPr>
      </w:pPr>
      <w:r w:rsidRPr="002F5E87">
        <w:rPr>
          <w:rFonts w:ascii="Times New Roman" w:hAnsi="Times New Roman" w:cs="Times New Roman"/>
          <w:sz w:val="24"/>
          <w:szCs w:val="24"/>
        </w:rPr>
        <w:t>- подготовка к урокам и другим видам учебных занятий;</w:t>
      </w:r>
    </w:p>
    <w:p w:rsidR="000A0DF1" w:rsidRPr="002F5E87" w:rsidRDefault="000A0DF1" w:rsidP="00DD121D">
      <w:pPr>
        <w:spacing w:after="0"/>
        <w:jc w:val="both"/>
        <w:rPr>
          <w:rFonts w:ascii="Times New Roman" w:hAnsi="Times New Roman" w:cs="Times New Roman"/>
          <w:sz w:val="24"/>
          <w:szCs w:val="24"/>
        </w:rPr>
      </w:pPr>
      <w:r w:rsidRPr="002F5E87">
        <w:rPr>
          <w:rFonts w:ascii="Times New Roman" w:hAnsi="Times New Roman" w:cs="Times New Roman"/>
          <w:sz w:val="24"/>
          <w:szCs w:val="24"/>
        </w:rPr>
        <w:t>- проверка письменных работ;</w:t>
      </w:r>
    </w:p>
    <w:p w:rsidR="000A0DF1" w:rsidRPr="002F5E87" w:rsidRDefault="000A0DF1" w:rsidP="00DD121D">
      <w:pPr>
        <w:pStyle w:val="ListParagraph"/>
        <w:spacing w:after="0"/>
        <w:ind w:left="0"/>
        <w:jc w:val="both"/>
        <w:rPr>
          <w:rFonts w:ascii="Times New Roman" w:hAnsi="Times New Roman" w:cs="Times New Roman"/>
          <w:sz w:val="24"/>
          <w:szCs w:val="24"/>
        </w:rPr>
      </w:pPr>
      <w:r w:rsidRPr="002F5E87">
        <w:rPr>
          <w:rFonts w:ascii="Times New Roman" w:hAnsi="Times New Roman" w:cs="Times New Roman"/>
          <w:sz w:val="24"/>
          <w:szCs w:val="24"/>
        </w:rPr>
        <w:t>- изготовление дидактического материала и инструктивно-методических пособий;</w:t>
      </w:r>
    </w:p>
    <w:p w:rsidR="000A0DF1" w:rsidRPr="002F5E87" w:rsidRDefault="000A0DF1" w:rsidP="00DD121D">
      <w:pPr>
        <w:pStyle w:val="ListParagraph"/>
        <w:spacing w:after="0"/>
        <w:ind w:left="0"/>
        <w:jc w:val="both"/>
        <w:rPr>
          <w:rFonts w:ascii="Times New Roman" w:hAnsi="Times New Roman" w:cs="Times New Roman"/>
          <w:sz w:val="24"/>
          <w:szCs w:val="24"/>
        </w:rPr>
      </w:pPr>
      <w:r w:rsidRPr="002F5E87">
        <w:rPr>
          <w:rFonts w:ascii="Times New Roman" w:hAnsi="Times New Roman" w:cs="Times New Roman"/>
          <w:sz w:val="24"/>
          <w:szCs w:val="24"/>
        </w:rPr>
        <w:t>- консультации и дополнительные занятия с обучающимися, в том числе работа с отстающими и одаренными детьми;</w:t>
      </w:r>
    </w:p>
    <w:p w:rsidR="000A0DF1" w:rsidRPr="002F5E87" w:rsidRDefault="000A0DF1" w:rsidP="00DD121D">
      <w:pPr>
        <w:pStyle w:val="ListParagraph"/>
        <w:spacing w:after="0"/>
        <w:ind w:left="0"/>
        <w:jc w:val="both"/>
        <w:rPr>
          <w:rFonts w:ascii="Times New Roman" w:hAnsi="Times New Roman" w:cs="Times New Roman"/>
          <w:sz w:val="24"/>
          <w:szCs w:val="24"/>
        </w:rPr>
      </w:pPr>
      <w:r w:rsidRPr="002F5E87">
        <w:rPr>
          <w:rFonts w:ascii="Times New Roman" w:hAnsi="Times New Roman" w:cs="Times New Roman"/>
          <w:sz w:val="24"/>
          <w:szCs w:val="24"/>
        </w:rPr>
        <w:t>- классное руководство;</w:t>
      </w:r>
    </w:p>
    <w:p w:rsidR="000A0DF1" w:rsidRPr="002F5E87" w:rsidRDefault="000A0DF1" w:rsidP="00DD121D">
      <w:pPr>
        <w:pStyle w:val="ListParagraph"/>
        <w:spacing w:after="0"/>
        <w:ind w:left="0"/>
        <w:jc w:val="both"/>
        <w:rPr>
          <w:rFonts w:ascii="Times New Roman" w:hAnsi="Times New Roman" w:cs="Times New Roman"/>
          <w:sz w:val="24"/>
          <w:szCs w:val="24"/>
        </w:rPr>
      </w:pPr>
      <w:r w:rsidRPr="002F5E87">
        <w:rPr>
          <w:rFonts w:ascii="Times New Roman" w:hAnsi="Times New Roman" w:cs="Times New Roman"/>
          <w:sz w:val="24"/>
          <w:szCs w:val="24"/>
        </w:rPr>
        <w:t>- заведование элементами инфраструктуры (кабинетами, лабораториями, учебно-опытными участками, мастерскими, музеями и т.п.);</w:t>
      </w:r>
    </w:p>
    <w:p w:rsidR="000A0DF1" w:rsidRPr="002F5E87" w:rsidRDefault="000A0DF1" w:rsidP="00DD121D">
      <w:pPr>
        <w:pStyle w:val="ListParagraph"/>
        <w:spacing w:after="0"/>
        <w:ind w:left="0"/>
        <w:jc w:val="both"/>
        <w:rPr>
          <w:rFonts w:ascii="Times New Roman" w:hAnsi="Times New Roman" w:cs="Times New Roman"/>
          <w:sz w:val="24"/>
          <w:szCs w:val="24"/>
        </w:rPr>
      </w:pPr>
      <w:r w:rsidRPr="002F5E87">
        <w:rPr>
          <w:rFonts w:ascii="Times New Roman" w:hAnsi="Times New Roman" w:cs="Times New Roman"/>
          <w:sz w:val="24"/>
          <w:szCs w:val="24"/>
        </w:rPr>
        <w:t>- организация внеклассной работы по предмету, соревнований, олимпиад, конкурсов, конференций;</w:t>
      </w:r>
    </w:p>
    <w:p w:rsidR="000A0DF1" w:rsidRPr="002F5E87" w:rsidRDefault="000A0DF1" w:rsidP="00DD121D">
      <w:pPr>
        <w:pStyle w:val="ListParagraph"/>
        <w:spacing w:after="0"/>
        <w:ind w:left="0"/>
        <w:jc w:val="both"/>
        <w:rPr>
          <w:rFonts w:ascii="Times New Roman" w:hAnsi="Times New Roman" w:cs="Times New Roman"/>
          <w:sz w:val="24"/>
          <w:szCs w:val="24"/>
        </w:rPr>
      </w:pPr>
      <w:r w:rsidRPr="002F5E87">
        <w:rPr>
          <w:rFonts w:ascii="Times New Roman" w:hAnsi="Times New Roman" w:cs="Times New Roman"/>
          <w:sz w:val="24"/>
          <w:szCs w:val="24"/>
        </w:rPr>
        <w:t>- предпрофильная подготовка, профориентация;</w:t>
      </w:r>
    </w:p>
    <w:p w:rsidR="000A0DF1" w:rsidRPr="002F5E87" w:rsidRDefault="000A0DF1" w:rsidP="00DD121D">
      <w:pPr>
        <w:pStyle w:val="ListParagraph"/>
        <w:spacing w:after="0"/>
        <w:ind w:left="0"/>
        <w:jc w:val="both"/>
        <w:rPr>
          <w:rFonts w:ascii="Times New Roman" w:hAnsi="Times New Roman" w:cs="Times New Roman"/>
          <w:sz w:val="24"/>
          <w:szCs w:val="24"/>
        </w:rPr>
      </w:pPr>
      <w:r w:rsidRPr="002F5E87">
        <w:rPr>
          <w:rFonts w:ascii="Times New Roman" w:hAnsi="Times New Roman" w:cs="Times New Roman"/>
          <w:sz w:val="24"/>
          <w:szCs w:val="24"/>
        </w:rPr>
        <w:t>- руководство предметными комиссиями, методическими объединениями;</w:t>
      </w:r>
    </w:p>
    <w:p w:rsidR="000A0DF1" w:rsidRPr="002F5E87" w:rsidRDefault="000A0DF1" w:rsidP="00DD121D">
      <w:pPr>
        <w:pStyle w:val="ListParagraph"/>
        <w:spacing w:after="0"/>
        <w:ind w:left="0"/>
        <w:jc w:val="both"/>
        <w:rPr>
          <w:rFonts w:ascii="Times New Roman" w:hAnsi="Times New Roman" w:cs="Times New Roman"/>
          <w:sz w:val="24"/>
          <w:szCs w:val="24"/>
        </w:rPr>
      </w:pPr>
      <w:r w:rsidRPr="002F5E87">
        <w:rPr>
          <w:rFonts w:ascii="Times New Roman" w:hAnsi="Times New Roman" w:cs="Times New Roman"/>
          <w:sz w:val="24"/>
          <w:szCs w:val="24"/>
        </w:rPr>
        <w:t>- ведение клубной, конкурсной, экскурсионной работы с учащимися;</w:t>
      </w:r>
    </w:p>
    <w:p w:rsidR="000A0DF1" w:rsidRPr="002F5E87" w:rsidRDefault="000A0DF1" w:rsidP="00DD121D">
      <w:pPr>
        <w:pStyle w:val="ListParagraph"/>
        <w:spacing w:after="0"/>
        <w:ind w:left="0"/>
        <w:jc w:val="both"/>
        <w:rPr>
          <w:rFonts w:ascii="Times New Roman" w:hAnsi="Times New Roman" w:cs="Times New Roman"/>
          <w:sz w:val="24"/>
          <w:szCs w:val="24"/>
        </w:rPr>
      </w:pPr>
      <w:r w:rsidRPr="002F5E87">
        <w:rPr>
          <w:rFonts w:ascii="Times New Roman" w:hAnsi="Times New Roman" w:cs="Times New Roman"/>
          <w:sz w:val="24"/>
          <w:szCs w:val="24"/>
        </w:rPr>
        <w:t>- работа с молодыми специалистами (наставничество);</w:t>
      </w:r>
    </w:p>
    <w:p w:rsidR="000A0DF1" w:rsidRPr="002F5E87" w:rsidRDefault="000A0DF1" w:rsidP="00DD121D">
      <w:pPr>
        <w:pStyle w:val="ListParagraph"/>
        <w:spacing w:after="0"/>
        <w:ind w:left="0"/>
        <w:jc w:val="both"/>
        <w:rPr>
          <w:rFonts w:ascii="Times New Roman" w:hAnsi="Times New Roman" w:cs="Times New Roman"/>
          <w:sz w:val="24"/>
          <w:szCs w:val="24"/>
        </w:rPr>
      </w:pPr>
      <w:r w:rsidRPr="002F5E87">
        <w:rPr>
          <w:rFonts w:ascii="Times New Roman" w:hAnsi="Times New Roman" w:cs="Times New Roman"/>
          <w:sz w:val="24"/>
          <w:szCs w:val="24"/>
        </w:rPr>
        <w:t>- другие виды работ (за исключением работы, выполняемой на условиях совмещения).</w:t>
      </w:r>
    </w:p>
    <w:p w:rsidR="000A0DF1" w:rsidRPr="002F5E87" w:rsidRDefault="000A0DF1" w:rsidP="00DD121D">
      <w:pPr>
        <w:pStyle w:val="ListParagraph"/>
        <w:spacing w:after="0"/>
        <w:ind w:left="0" w:firstLine="426"/>
        <w:jc w:val="both"/>
        <w:rPr>
          <w:rFonts w:ascii="Times New Roman" w:hAnsi="Times New Roman" w:cs="Times New Roman"/>
          <w:sz w:val="24"/>
          <w:szCs w:val="24"/>
        </w:rPr>
      </w:pPr>
      <w:r w:rsidRPr="002F5E87">
        <w:rPr>
          <w:rFonts w:ascii="Times New Roman" w:hAnsi="Times New Roman" w:cs="Times New Roman"/>
          <w:sz w:val="24"/>
          <w:szCs w:val="24"/>
        </w:rPr>
        <w:t>3.6  На стимулирующую часть направляется не менее 20% общего фонда оплаты труда педагогического персонала, осуществляющего учебный процесс.</w:t>
      </w:r>
    </w:p>
    <w:p w:rsidR="000A0DF1" w:rsidRPr="002F5E87" w:rsidRDefault="000A0DF1" w:rsidP="00DD121D">
      <w:pPr>
        <w:pStyle w:val="ListParagraph"/>
        <w:spacing w:after="0"/>
        <w:ind w:left="0" w:firstLine="426"/>
        <w:jc w:val="both"/>
        <w:rPr>
          <w:rFonts w:ascii="Times New Roman" w:hAnsi="Times New Roman" w:cs="Times New Roman"/>
          <w:sz w:val="24"/>
          <w:szCs w:val="24"/>
        </w:rPr>
      </w:pPr>
      <w:r w:rsidRPr="002F5E87">
        <w:rPr>
          <w:rFonts w:ascii="Times New Roman" w:hAnsi="Times New Roman" w:cs="Times New Roman"/>
          <w:sz w:val="24"/>
          <w:szCs w:val="24"/>
        </w:rPr>
        <w:t>Конкретный размер стимулирующей части и дополнительных видов работ, относящихся  к неаудиторной (внеурочной) деятельности учителя принимается МБОУ СОШ № 30 самостоятельно: Положением о распределении стимулирующей части фонда оплаты труда и Положением об оплате  за дополнительные виды работ, не входящих в должностные обязанности учителя и относящихся к его внеурочной деятельности.</w:t>
      </w:r>
    </w:p>
    <w:p w:rsidR="000A0DF1" w:rsidRPr="002F5E87" w:rsidRDefault="000A0DF1" w:rsidP="00DD121D">
      <w:pPr>
        <w:pStyle w:val="ListParagraph"/>
        <w:spacing w:after="0"/>
        <w:ind w:left="0" w:firstLine="426"/>
        <w:jc w:val="both"/>
        <w:rPr>
          <w:rFonts w:ascii="Times New Roman" w:hAnsi="Times New Roman" w:cs="Times New Roman"/>
          <w:sz w:val="24"/>
          <w:szCs w:val="24"/>
        </w:rPr>
      </w:pPr>
      <w:r w:rsidRPr="002F5E87">
        <w:rPr>
          <w:rFonts w:ascii="Times New Roman" w:hAnsi="Times New Roman" w:cs="Times New Roman"/>
          <w:sz w:val="24"/>
          <w:szCs w:val="24"/>
        </w:rPr>
        <w:t>3.7  Фонд оплаты труда административно-управленческого, учебно-вспомога-тельного, младшего обслуживающего персонала, педагогического персонала, не связанного с учебным процессом (педагогические работники, не имеющие учебной нагрузки) состоит из базовой части, стимулирующей части и выплат компенсационного характера:</w:t>
      </w:r>
    </w:p>
    <w:p w:rsidR="000A0DF1" w:rsidRPr="002F5E87" w:rsidRDefault="000A0DF1" w:rsidP="00DD121D">
      <w:pPr>
        <w:pStyle w:val="ListParagraph"/>
        <w:spacing w:after="0"/>
        <w:ind w:left="0" w:firstLine="426"/>
        <w:jc w:val="both"/>
        <w:rPr>
          <w:rFonts w:ascii="Times New Roman" w:hAnsi="Times New Roman" w:cs="Times New Roman"/>
          <w:sz w:val="24"/>
          <w:szCs w:val="24"/>
        </w:rPr>
      </w:pPr>
      <w:r w:rsidRPr="002F5E87">
        <w:rPr>
          <w:rFonts w:ascii="Times New Roman" w:hAnsi="Times New Roman" w:cs="Times New Roman"/>
          <w:sz w:val="24"/>
          <w:szCs w:val="24"/>
        </w:rPr>
        <w:t>ФОТпр = ФОТпр(б) + ФОТпр(с) +, где + КВпр, где:</w:t>
      </w:r>
    </w:p>
    <w:p w:rsidR="000A0DF1" w:rsidRPr="002F5E87" w:rsidRDefault="000A0DF1" w:rsidP="00DD121D">
      <w:pPr>
        <w:pStyle w:val="ListParagraph"/>
        <w:spacing w:after="0"/>
        <w:ind w:left="0" w:firstLine="426"/>
        <w:jc w:val="both"/>
        <w:rPr>
          <w:rFonts w:ascii="Times New Roman" w:hAnsi="Times New Roman" w:cs="Times New Roman"/>
          <w:sz w:val="24"/>
          <w:szCs w:val="24"/>
        </w:rPr>
      </w:pPr>
      <w:r w:rsidRPr="002F5E87">
        <w:rPr>
          <w:rFonts w:ascii="Times New Roman" w:hAnsi="Times New Roman" w:cs="Times New Roman"/>
          <w:sz w:val="24"/>
          <w:szCs w:val="24"/>
        </w:rPr>
        <w:t>ФОТпр – фонд оплаты труда административно-управленческого, учебно-вспомогательного, младшего обслуживающего персонала, педагогического персонала, не связанного с учебным процессом (педагогические работники, не имеющие учебной нагрузки);</w:t>
      </w:r>
    </w:p>
    <w:p w:rsidR="000A0DF1" w:rsidRPr="002F5E87" w:rsidRDefault="000A0DF1" w:rsidP="00DD121D">
      <w:pPr>
        <w:pStyle w:val="ListParagraph"/>
        <w:spacing w:after="0"/>
        <w:ind w:left="0" w:firstLine="426"/>
        <w:jc w:val="both"/>
        <w:rPr>
          <w:rFonts w:ascii="Times New Roman" w:hAnsi="Times New Roman" w:cs="Times New Roman"/>
          <w:sz w:val="24"/>
          <w:szCs w:val="24"/>
        </w:rPr>
      </w:pPr>
      <w:r w:rsidRPr="002F5E87">
        <w:rPr>
          <w:rFonts w:ascii="Times New Roman" w:hAnsi="Times New Roman" w:cs="Times New Roman"/>
          <w:sz w:val="24"/>
          <w:szCs w:val="24"/>
        </w:rPr>
        <w:t>ФОТпр(б) – базовая часть ФОТпр;</w:t>
      </w:r>
    </w:p>
    <w:p w:rsidR="000A0DF1" w:rsidRPr="002F5E87" w:rsidRDefault="000A0DF1" w:rsidP="00DD121D">
      <w:pPr>
        <w:pStyle w:val="ListParagraph"/>
        <w:spacing w:after="0"/>
        <w:ind w:left="0" w:firstLine="426"/>
        <w:jc w:val="both"/>
        <w:rPr>
          <w:rFonts w:ascii="Times New Roman" w:hAnsi="Times New Roman" w:cs="Times New Roman"/>
          <w:sz w:val="24"/>
          <w:szCs w:val="24"/>
        </w:rPr>
      </w:pPr>
      <w:r w:rsidRPr="002F5E87">
        <w:rPr>
          <w:rFonts w:ascii="Times New Roman" w:hAnsi="Times New Roman" w:cs="Times New Roman"/>
          <w:sz w:val="24"/>
          <w:szCs w:val="24"/>
        </w:rPr>
        <w:t>ФОТпр(с) – стимулирующая часть ФОТпр;</w:t>
      </w:r>
    </w:p>
    <w:p w:rsidR="000A0DF1" w:rsidRPr="002F5E87" w:rsidRDefault="000A0DF1" w:rsidP="00DD121D">
      <w:pPr>
        <w:pStyle w:val="ListParagraph"/>
        <w:spacing w:after="0"/>
        <w:ind w:left="0" w:firstLine="426"/>
        <w:jc w:val="both"/>
        <w:rPr>
          <w:rFonts w:ascii="Times New Roman" w:hAnsi="Times New Roman" w:cs="Times New Roman"/>
          <w:sz w:val="24"/>
          <w:szCs w:val="24"/>
        </w:rPr>
      </w:pPr>
      <w:r w:rsidRPr="002F5E87">
        <w:rPr>
          <w:rFonts w:ascii="Times New Roman" w:hAnsi="Times New Roman" w:cs="Times New Roman"/>
          <w:sz w:val="24"/>
          <w:szCs w:val="24"/>
        </w:rPr>
        <w:t>КВпр – выплаты компенсационного характера, осуществляемые в соответствии с трудовым законодательством.</w:t>
      </w:r>
    </w:p>
    <w:p w:rsidR="000A0DF1" w:rsidRPr="002F5E87" w:rsidRDefault="000A0DF1" w:rsidP="00DD121D">
      <w:pPr>
        <w:pStyle w:val="ListParagraph"/>
        <w:spacing w:after="0"/>
        <w:ind w:left="0" w:firstLine="426"/>
        <w:jc w:val="both"/>
        <w:rPr>
          <w:rFonts w:ascii="Times New Roman" w:hAnsi="Times New Roman" w:cs="Times New Roman"/>
          <w:sz w:val="24"/>
          <w:szCs w:val="24"/>
        </w:rPr>
      </w:pPr>
      <w:r w:rsidRPr="002F5E87">
        <w:rPr>
          <w:rFonts w:ascii="Times New Roman" w:hAnsi="Times New Roman" w:cs="Times New Roman"/>
          <w:sz w:val="24"/>
          <w:szCs w:val="24"/>
        </w:rPr>
        <w:t>Базовая часть оплаты труда административно-управленческого персонала включает должностные оклады, рассчитанные в соответствии с настоящей Методикой.</w:t>
      </w:r>
    </w:p>
    <w:p w:rsidR="000A0DF1" w:rsidRPr="002F5E87" w:rsidRDefault="000A0DF1" w:rsidP="00342FBC">
      <w:pPr>
        <w:pStyle w:val="ListParagraph"/>
        <w:spacing w:after="0"/>
        <w:ind w:left="0" w:firstLine="426"/>
        <w:jc w:val="both"/>
        <w:rPr>
          <w:rFonts w:ascii="Times New Roman" w:hAnsi="Times New Roman" w:cs="Times New Roman"/>
          <w:sz w:val="24"/>
          <w:szCs w:val="24"/>
        </w:rPr>
      </w:pPr>
      <w:r w:rsidRPr="002F5E87">
        <w:rPr>
          <w:rFonts w:ascii="Times New Roman" w:hAnsi="Times New Roman" w:cs="Times New Roman"/>
          <w:sz w:val="24"/>
          <w:szCs w:val="24"/>
        </w:rPr>
        <w:t>Базовая часть оплаты труда учебно-вспомогательного, младшего обслуживающего персонала, педагогического персонала, не связанного с учебным процессом (педагогические работники, не имеющие учебной нагрузки), включает оклады (должностные оклады), ставки заработной платы по профессиональным квалификационным группам.</w:t>
      </w:r>
    </w:p>
    <w:p w:rsidR="000A0DF1" w:rsidRPr="002F5E87" w:rsidRDefault="000A0DF1" w:rsidP="00AB29F9">
      <w:pPr>
        <w:pStyle w:val="Heading1"/>
        <w:rPr>
          <w:rFonts w:ascii="Times New Roman" w:hAnsi="Times New Roman" w:cs="Times New Roman"/>
          <w:sz w:val="24"/>
          <w:szCs w:val="24"/>
        </w:rPr>
      </w:pPr>
      <w:r w:rsidRPr="002F5E87">
        <w:rPr>
          <w:rFonts w:ascii="Times New Roman" w:hAnsi="Times New Roman" w:cs="Times New Roman"/>
          <w:sz w:val="24"/>
          <w:szCs w:val="24"/>
        </w:rPr>
        <w:t>Определение стоимости педагогической услуги</w:t>
      </w:r>
    </w:p>
    <w:p w:rsidR="000A0DF1" w:rsidRPr="002F5E87" w:rsidRDefault="000A0DF1" w:rsidP="00AB29F9">
      <w:pPr>
        <w:rPr>
          <w:rFonts w:ascii="Times New Roman" w:hAnsi="Times New Roman" w:cs="Times New Roman"/>
          <w:sz w:val="24"/>
          <w:szCs w:val="24"/>
        </w:rPr>
      </w:pPr>
    </w:p>
    <w:p w:rsidR="000A0DF1" w:rsidRPr="002F5E87" w:rsidRDefault="000A0DF1" w:rsidP="0010766F">
      <w:pPr>
        <w:pStyle w:val="ListParagraph"/>
        <w:numPr>
          <w:ilvl w:val="1"/>
          <w:numId w:val="2"/>
        </w:numPr>
        <w:tabs>
          <w:tab w:val="left" w:pos="1134"/>
        </w:tabs>
        <w:spacing w:after="0"/>
        <w:ind w:left="0" w:firstLine="426"/>
        <w:jc w:val="both"/>
        <w:rPr>
          <w:rFonts w:ascii="Times New Roman" w:hAnsi="Times New Roman" w:cs="Times New Roman"/>
          <w:sz w:val="24"/>
          <w:szCs w:val="24"/>
        </w:rPr>
      </w:pPr>
      <w:r w:rsidRPr="002F5E87">
        <w:rPr>
          <w:rFonts w:ascii="Times New Roman" w:hAnsi="Times New Roman" w:cs="Times New Roman"/>
          <w:sz w:val="24"/>
          <w:szCs w:val="24"/>
        </w:rPr>
        <w:t>Базовая часть фонда оплаты труда, включающая виды аудиторной (проведение уроков) деятельности педагогического персонала, осуществляющего учебный процесс ФОТп(б), обеспечивает гарантированную оплату труда педагогического работника исходя из количества проведенных им учебных часов и численности учащихся в классах.</w:t>
      </w:r>
    </w:p>
    <w:p w:rsidR="000A0DF1" w:rsidRPr="002F5E87" w:rsidRDefault="000A0DF1" w:rsidP="0010766F">
      <w:pPr>
        <w:pStyle w:val="ListParagraph"/>
        <w:tabs>
          <w:tab w:val="left" w:pos="567"/>
        </w:tabs>
        <w:spacing w:after="0"/>
        <w:ind w:left="0"/>
        <w:jc w:val="both"/>
        <w:rPr>
          <w:rFonts w:ascii="Times New Roman" w:hAnsi="Times New Roman" w:cs="Times New Roman"/>
          <w:sz w:val="24"/>
          <w:szCs w:val="24"/>
        </w:rPr>
      </w:pPr>
      <w:r w:rsidRPr="002F5E87">
        <w:rPr>
          <w:rFonts w:ascii="Times New Roman" w:hAnsi="Times New Roman" w:cs="Times New Roman"/>
          <w:sz w:val="24"/>
          <w:szCs w:val="24"/>
        </w:rPr>
        <w:t xml:space="preserve">      Для определения величины гарантированной оплаты труда педагогического персонала, осуществляющего учебный процесс, вводится условная единица «стоимость 1 ученико-часа», как основа расчета стоимости педагогической услуги.</w:t>
      </w:r>
    </w:p>
    <w:p w:rsidR="000A0DF1" w:rsidRPr="002F5E87" w:rsidRDefault="000A0DF1" w:rsidP="00DD121D">
      <w:pPr>
        <w:pStyle w:val="ListParagraph"/>
        <w:spacing w:after="0"/>
        <w:ind w:left="0" w:firstLine="426"/>
        <w:jc w:val="both"/>
        <w:rPr>
          <w:rFonts w:ascii="Times New Roman" w:hAnsi="Times New Roman" w:cs="Times New Roman"/>
          <w:sz w:val="24"/>
          <w:szCs w:val="24"/>
        </w:rPr>
      </w:pPr>
      <w:r w:rsidRPr="002F5E87">
        <w:rPr>
          <w:rFonts w:ascii="Times New Roman" w:hAnsi="Times New Roman" w:cs="Times New Roman"/>
          <w:sz w:val="24"/>
          <w:szCs w:val="24"/>
        </w:rPr>
        <w:t>Стоимость педагогической услуги (стоимость 1 ученико-часа – Стп) определяется исходя из базовой части фонда оплаты труда педагогического персонала, осуществляющего учебный процесс, уменьшенной на сумму доплат за дополнительные виды работ, относящихся к неаудиторной (внеурочной) деятельности учителя:</w:t>
      </w:r>
    </w:p>
    <w:p w:rsidR="000A0DF1" w:rsidRPr="002F5E87" w:rsidRDefault="000A0DF1" w:rsidP="00DD121D">
      <w:pPr>
        <w:pStyle w:val="ListParagraph"/>
        <w:spacing w:after="0"/>
        <w:ind w:left="0" w:firstLine="426"/>
        <w:jc w:val="both"/>
        <w:rPr>
          <w:rFonts w:ascii="Times New Roman" w:hAnsi="Times New Roman" w:cs="Times New Roman"/>
          <w:sz w:val="24"/>
          <w:szCs w:val="24"/>
        </w:rPr>
      </w:pPr>
    </w:p>
    <w:p w:rsidR="000A0DF1" w:rsidRPr="002F5E87" w:rsidRDefault="000A0DF1" w:rsidP="00DD121D">
      <w:pPr>
        <w:pStyle w:val="ListParagraph"/>
        <w:spacing w:after="0"/>
        <w:ind w:left="0" w:firstLine="426"/>
        <w:jc w:val="both"/>
        <w:rPr>
          <w:rFonts w:ascii="Times New Roman" w:hAnsi="Times New Roman" w:cs="Times New Roman"/>
          <w:sz w:val="24"/>
          <w:szCs w:val="24"/>
        </w:rPr>
      </w:pPr>
      <w:r w:rsidRPr="002F5E87">
        <w:rPr>
          <w:rFonts w:ascii="Times New Roman" w:hAnsi="Times New Roman" w:cs="Times New Roman"/>
          <w:sz w:val="24"/>
          <w:szCs w:val="24"/>
        </w:rPr>
        <w:t xml:space="preserve">                        (ФОТп(б) – НВ) х 245</w:t>
      </w:r>
    </w:p>
    <w:p w:rsidR="000A0DF1" w:rsidRPr="002F5E87" w:rsidRDefault="000A0DF1" w:rsidP="00DD121D">
      <w:pPr>
        <w:pStyle w:val="ListParagraph"/>
        <w:spacing w:after="0"/>
        <w:ind w:left="0" w:firstLine="426"/>
        <w:jc w:val="both"/>
        <w:rPr>
          <w:rFonts w:ascii="Times New Roman" w:hAnsi="Times New Roman" w:cs="Times New Roman"/>
          <w:sz w:val="24"/>
          <w:szCs w:val="24"/>
        </w:rPr>
      </w:pPr>
      <w:r w:rsidRPr="002F5E87">
        <w:rPr>
          <w:rFonts w:ascii="Times New Roman" w:hAnsi="Times New Roman" w:cs="Times New Roman"/>
          <w:sz w:val="24"/>
          <w:szCs w:val="24"/>
        </w:rPr>
        <w:t>Стп = ------------------------------------------------------------------, где</w:t>
      </w:r>
    </w:p>
    <w:p w:rsidR="000A0DF1" w:rsidRPr="002F5E87" w:rsidRDefault="000A0DF1" w:rsidP="00DD121D">
      <w:pPr>
        <w:pStyle w:val="ListParagraph"/>
        <w:spacing w:after="0"/>
        <w:ind w:left="0" w:firstLine="426"/>
        <w:jc w:val="both"/>
        <w:rPr>
          <w:rFonts w:ascii="Times New Roman" w:hAnsi="Times New Roman" w:cs="Times New Roman"/>
          <w:sz w:val="24"/>
          <w:szCs w:val="24"/>
        </w:rPr>
      </w:pPr>
      <w:r w:rsidRPr="002F5E87">
        <w:rPr>
          <w:rFonts w:ascii="Times New Roman" w:hAnsi="Times New Roman" w:cs="Times New Roman"/>
          <w:sz w:val="24"/>
          <w:szCs w:val="24"/>
        </w:rPr>
        <w:t xml:space="preserve">           (а1 х в1 + а2 х в2 +…+ а10 х в10 + а11 х в11) х 365</w:t>
      </w:r>
    </w:p>
    <w:p w:rsidR="000A0DF1" w:rsidRPr="002F5E87" w:rsidRDefault="000A0DF1" w:rsidP="00DD121D">
      <w:pPr>
        <w:pStyle w:val="ListParagraph"/>
        <w:spacing w:after="0"/>
        <w:ind w:left="0" w:firstLine="426"/>
        <w:jc w:val="both"/>
        <w:rPr>
          <w:rFonts w:ascii="Times New Roman" w:hAnsi="Times New Roman" w:cs="Times New Roman"/>
          <w:sz w:val="24"/>
          <w:szCs w:val="24"/>
        </w:rPr>
      </w:pPr>
      <w:r w:rsidRPr="002F5E87">
        <w:rPr>
          <w:rFonts w:ascii="Times New Roman" w:hAnsi="Times New Roman" w:cs="Times New Roman"/>
          <w:sz w:val="24"/>
          <w:szCs w:val="24"/>
        </w:rPr>
        <w:t>365 – количество дней в году;</w:t>
      </w:r>
    </w:p>
    <w:p w:rsidR="000A0DF1" w:rsidRPr="002F5E87" w:rsidRDefault="000A0DF1" w:rsidP="00DD121D">
      <w:pPr>
        <w:pStyle w:val="ListParagraph"/>
        <w:spacing w:after="0"/>
        <w:ind w:left="0" w:firstLine="426"/>
        <w:jc w:val="both"/>
        <w:rPr>
          <w:rFonts w:ascii="Times New Roman" w:hAnsi="Times New Roman" w:cs="Times New Roman"/>
          <w:sz w:val="24"/>
          <w:szCs w:val="24"/>
        </w:rPr>
      </w:pPr>
      <w:r w:rsidRPr="002F5E87">
        <w:rPr>
          <w:rFonts w:ascii="Times New Roman" w:hAnsi="Times New Roman" w:cs="Times New Roman"/>
          <w:sz w:val="24"/>
          <w:szCs w:val="24"/>
        </w:rPr>
        <w:t>245 – среднее расчетное количество дней в учебном году;</w:t>
      </w:r>
    </w:p>
    <w:p w:rsidR="000A0DF1" w:rsidRPr="002F5E87" w:rsidRDefault="000A0DF1" w:rsidP="00DD121D">
      <w:pPr>
        <w:pStyle w:val="ListParagraph"/>
        <w:spacing w:after="0"/>
        <w:ind w:left="0" w:firstLine="426"/>
        <w:jc w:val="both"/>
        <w:rPr>
          <w:rFonts w:ascii="Times New Roman" w:hAnsi="Times New Roman" w:cs="Times New Roman"/>
          <w:sz w:val="24"/>
          <w:szCs w:val="24"/>
        </w:rPr>
      </w:pPr>
      <w:r w:rsidRPr="002F5E87">
        <w:rPr>
          <w:rFonts w:ascii="Times New Roman" w:hAnsi="Times New Roman" w:cs="Times New Roman"/>
          <w:sz w:val="24"/>
          <w:szCs w:val="24"/>
        </w:rPr>
        <w:t>ФОТп(б) – базовая часть фонда оплаты труда педагогических работников, осуществляющих учебный процесс;</w:t>
      </w:r>
    </w:p>
    <w:p w:rsidR="000A0DF1" w:rsidRPr="002F5E87" w:rsidRDefault="000A0DF1" w:rsidP="00DD121D">
      <w:pPr>
        <w:pStyle w:val="ListParagraph"/>
        <w:spacing w:after="0"/>
        <w:ind w:left="0" w:firstLine="426"/>
        <w:jc w:val="both"/>
        <w:rPr>
          <w:rFonts w:ascii="Times New Roman" w:hAnsi="Times New Roman" w:cs="Times New Roman"/>
          <w:sz w:val="24"/>
          <w:szCs w:val="24"/>
        </w:rPr>
      </w:pPr>
      <w:r w:rsidRPr="002F5E87">
        <w:rPr>
          <w:rFonts w:ascii="Times New Roman" w:hAnsi="Times New Roman" w:cs="Times New Roman"/>
          <w:sz w:val="24"/>
          <w:szCs w:val="24"/>
        </w:rPr>
        <w:t>НВ – сумма доплат за виды работ, относящихся к неаудиторной (внеурочной) деятельности учителя;</w:t>
      </w:r>
    </w:p>
    <w:p w:rsidR="000A0DF1" w:rsidRPr="002F5E87" w:rsidRDefault="000A0DF1" w:rsidP="00DD121D">
      <w:pPr>
        <w:pStyle w:val="ListParagraph"/>
        <w:spacing w:after="0"/>
        <w:ind w:left="0" w:firstLine="426"/>
        <w:jc w:val="both"/>
        <w:rPr>
          <w:rFonts w:ascii="Times New Roman" w:hAnsi="Times New Roman" w:cs="Times New Roman"/>
          <w:sz w:val="24"/>
          <w:szCs w:val="24"/>
        </w:rPr>
      </w:pPr>
      <w:r w:rsidRPr="002F5E87">
        <w:rPr>
          <w:rFonts w:ascii="Times New Roman" w:hAnsi="Times New Roman" w:cs="Times New Roman"/>
          <w:sz w:val="24"/>
          <w:szCs w:val="24"/>
        </w:rPr>
        <w:t>а1 – количество учащихся в первых классах;</w:t>
      </w:r>
    </w:p>
    <w:p w:rsidR="000A0DF1" w:rsidRPr="002F5E87" w:rsidRDefault="000A0DF1" w:rsidP="00DD121D">
      <w:pPr>
        <w:pStyle w:val="ListParagraph"/>
        <w:spacing w:after="0"/>
        <w:ind w:left="0" w:firstLine="426"/>
        <w:jc w:val="both"/>
        <w:rPr>
          <w:rFonts w:ascii="Times New Roman" w:hAnsi="Times New Roman" w:cs="Times New Roman"/>
          <w:sz w:val="24"/>
          <w:szCs w:val="24"/>
        </w:rPr>
      </w:pPr>
      <w:r w:rsidRPr="002F5E87">
        <w:rPr>
          <w:rFonts w:ascii="Times New Roman" w:hAnsi="Times New Roman" w:cs="Times New Roman"/>
          <w:sz w:val="24"/>
          <w:szCs w:val="24"/>
        </w:rPr>
        <w:t>а2 – количество учащихся во вторых классах;</w:t>
      </w:r>
    </w:p>
    <w:p w:rsidR="000A0DF1" w:rsidRPr="002F5E87" w:rsidRDefault="000A0DF1" w:rsidP="00DD121D">
      <w:pPr>
        <w:pStyle w:val="ListParagraph"/>
        <w:spacing w:after="0"/>
        <w:ind w:left="0" w:firstLine="426"/>
        <w:jc w:val="both"/>
        <w:rPr>
          <w:rFonts w:ascii="Times New Roman" w:hAnsi="Times New Roman" w:cs="Times New Roman"/>
          <w:sz w:val="24"/>
          <w:szCs w:val="24"/>
        </w:rPr>
      </w:pPr>
      <w:r w:rsidRPr="002F5E87">
        <w:rPr>
          <w:rFonts w:ascii="Times New Roman" w:hAnsi="Times New Roman" w:cs="Times New Roman"/>
          <w:sz w:val="24"/>
          <w:szCs w:val="24"/>
        </w:rPr>
        <w:t>…</w:t>
      </w:r>
    </w:p>
    <w:p w:rsidR="000A0DF1" w:rsidRPr="002F5E87" w:rsidRDefault="000A0DF1" w:rsidP="00DD121D">
      <w:pPr>
        <w:pStyle w:val="ListParagraph"/>
        <w:spacing w:after="0"/>
        <w:ind w:left="0" w:firstLine="426"/>
        <w:jc w:val="both"/>
        <w:rPr>
          <w:rFonts w:ascii="Times New Roman" w:hAnsi="Times New Roman" w:cs="Times New Roman"/>
          <w:sz w:val="24"/>
          <w:szCs w:val="24"/>
        </w:rPr>
      </w:pPr>
      <w:r w:rsidRPr="002F5E87">
        <w:rPr>
          <w:rFonts w:ascii="Times New Roman" w:hAnsi="Times New Roman" w:cs="Times New Roman"/>
          <w:sz w:val="24"/>
          <w:szCs w:val="24"/>
        </w:rPr>
        <w:t>а10 – количество учащихся в десятых классах;</w:t>
      </w:r>
    </w:p>
    <w:p w:rsidR="000A0DF1" w:rsidRPr="002F5E87" w:rsidRDefault="000A0DF1" w:rsidP="00DD121D">
      <w:pPr>
        <w:pStyle w:val="ListParagraph"/>
        <w:spacing w:after="0"/>
        <w:ind w:left="0" w:firstLine="426"/>
        <w:jc w:val="both"/>
        <w:rPr>
          <w:rFonts w:ascii="Times New Roman" w:hAnsi="Times New Roman" w:cs="Times New Roman"/>
          <w:sz w:val="24"/>
          <w:szCs w:val="24"/>
        </w:rPr>
      </w:pPr>
      <w:r w:rsidRPr="002F5E87">
        <w:rPr>
          <w:rFonts w:ascii="Times New Roman" w:hAnsi="Times New Roman" w:cs="Times New Roman"/>
          <w:sz w:val="24"/>
          <w:szCs w:val="24"/>
        </w:rPr>
        <w:t>а11 – количество учащихся в одиннадцатых классах;</w:t>
      </w:r>
    </w:p>
    <w:p w:rsidR="000A0DF1" w:rsidRPr="002F5E87" w:rsidRDefault="000A0DF1" w:rsidP="00DD121D">
      <w:pPr>
        <w:pStyle w:val="ListParagraph"/>
        <w:spacing w:after="0"/>
        <w:ind w:left="0" w:firstLine="426"/>
        <w:jc w:val="both"/>
        <w:rPr>
          <w:rFonts w:ascii="Times New Roman" w:hAnsi="Times New Roman" w:cs="Times New Roman"/>
          <w:sz w:val="24"/>
          <w:szCs w:val="24"/>
        </w:rPr>
      </w:pPr>
      <w:r w:rsidRPr="002F5E87">
        <w:rPr>
          <w:rFonts w:ascii="Times New Roman" w:hAnsi="Times New Roman" w:cs="Times New Roman"/>
          <w:sz w:val="24"/>
          <w:szCs w:val="24"/>
        </w:rPr>
        <w:t>в1 – годовое количество часов по учебному плану в первом классе;</w:t>
      </w:r>
    </w:p>
    <w:p w:rsidR="000A0DF1" w:rsidRPr="002F5E87" w:rsidRDefault="000A0DF1" w:rsidP="00DD121D">
      <w:pPr>
        <w:pStyle w:val="ListParagraph"/>
        <w:spacing w:after="0"/>
        <w:ind w:left="0" w:firstLine="426"/>
        <w:jc w:val="both"/>
        <w:rPr>
          <w:rFonts w:ascii="Times New Roman" w:hAnsi="Times New Roman" w:cs="Times New Roman"/>
          <w:sz w:val="24"/>
          <w:szCs w:val="24"/>
        </w:rPr>
      </w:pPr>
      <w:r w:rsidRPr="002F5E87">
        <w:rPr>
          <w:rFonts w:ascii="Times New Roman" w:hAnsi="Times New Roman" w:cs="Times New Roman"/>
          <w:sz w:val="24"/>
          <w:szCs w:val="24"/>
        </w:rPr>
        <w:t>в2 – годовое количество часов по учебному плану во втором классе;</w:t>
      </w:r>
    </w:p>
    <w:p w:rsidR="000A0DF1" w:rsidRPr="002F5E87" w:rsidRDefault="000A0DF1" w:rsidP="00DD121D">
      <w:pPr>
        <w:pStyle w:val="ListParagraph"/>
        <w:spacing w:after="0"/>
        <w:ind w:left="0" w:firstLine="426"/>
        <w:jc w:val="both"/>
        <w:rPr>
          <w:rFonts w:ascii="Times New Roman" w:hAnsi="Times New Roman" w:cs="Times New Roman"/>
          <w:sz w:val="24"/>
          <w:szCs w:val="24"/>
        </w:rPr>
      </w:pPr>
      <w:r w:rsidRPr="002F5E87">
        <w:rPr>
          <w:rFonts w:ascii="Times New Roman" w:hAnsi="Times New Roman" w:cs="Times New Roman"/>
          <w:sz w:val="24"/>
          <w:szCs w:val="24"/>
        </w:rPr>
        <w:t>…</w:t>
      </w:r>
    </w:p>
    <w:p w:rsidR="000A0DF1" w:rsidRPr="002F5E87" w:rsidRDefault="000A0DF1" w:rsidP="00DD121D">
      <w:pPr>
        <w:pStyle w:val="ListParagraph"/>
        <w:spacing w:after="0"/>
        <w:ind w:left="0" w:firstLine="426"/>
        <w:jc w:val="both"/>
        <w:rPr>
          <w:rFonts w:ascii="Times New Roman" w:hAnsi="Times New Roman" w:cs="Times New Roman"/>
          <w:sz w:val="24"/>
          <w:szCs w:val="24"/>
        </w:rPr>
      </w:pPr>
      <w:r w:rsidRPr="002F5E87">
        <w:rPr>
          <w:rFonts w:ascii="Times New Roman" w:hAnsi="Times New Roman" w:cs="Times New Roman"/>
          <w:sz w:val="24"/>
          <w:szCs w:val="24"/>
        </w:rPr>
        <w:t>в10 – годовое количество часов по учебному плану в десятом классе;</w:t>
      </w:r>
    </w:p>
    <w:p w:rsidR="000A0DF1" w:rsidRPr="002F5E87" w:rsidRDefault="000A0DF1" w:rsidP="00DD121D">
      <w:pPr>
        <w:pStyle w:val="ListParagraph"/>
        <w:spacing w:after="0"/>
        <w:ind w:left="0" w:firstLine="426"/>
        <w:jc w:val="both"/>
        <w:rPr>
          <w:rFonts w:ascii="Times New Roman" w:hAnsi="Times New Roman" w:cs="Times New Roman"/>
          <w:sz w:val="24"/>
          <w:szCs w:val="24"/>
        </w:rPr>
      </w:pPr>
      <w:r w:rsidRPr="002F5E87">
        <w:rPr>
          <w:rFonts w:ascii="Times New Roman" w:hAnsi="Times New Roman" w:cs="Times New Roman"/>
          <w:sz w:val="24"/>
          <w:szCs w:val="24"/>
        </w:rPr>
        <w:t>в11 – годовое количество часов по учебному плану в одиннадцатом  классе.</w:t>
      </w:r>
    </w:p>
    <w:p w:rsidR="000A0DF1" w:rsidRPr="002F5E87" w:rsidRDefault="000A0DF1" w:rsidP="00997357">
      <w:pPr>
        <w:pStyle w:val="ListParagraph"/>
        <w:numPr>
          <w:ilvl w:val="1"/>
          <w:numId w:val="2"/>
        </w:numPr>
        <w:spacing w:after="0"/>
        <w:ind w:left="0" w:firstLine="426"/>
        <w:jc w:val="both"/>
        <w:rPr>
          <w:rFonts w:ascii="Times New Roman" w:hAnsi="Times New Roman" w:cs="Times New Roman"/>
          <w:sz w:val="24"/>
          <w:szCs w:val="24"/>
        </w:rPr>
      </w:pPr>
      <w:r w:rsidRPr="002F5E87">
        <w:rPr>
          <w:rFonts w:ascii="Times New Roman" w:hAnsi="Times New Roman" w:cs="Times New Roman"/>
          <w:sz w:val="24"/>
          <w:szCs w:val="24"/>
        </w:rPr>
        <w:t>Учебный план разрабатывается МБОУ СОШ № 30 самостоятельно. Максимальная учебная нагрузка не может превышать нормы, установленные федеральным и региональным базисными учебными планами и санитарными правилами и нормами (СанПиН).</w:t>
      </w:r>
    </w:p>
    <w:p w:rsidR="000A0DF1" w:rsidRPr="002F5E87" w:rsidRDefault="000A0DF1" w:rsidP="002C3684">
      <w:pPr>
        <w:spacing w:after="0"/>
        <w:ind w:firstLine="426"/>
        <w:jc w:val="both"/>
        <w:rPr>
          <w:rFonts w:ascii="Times New Roman" w:hAnsi="Times New Roman" w:cs="Times New Roman"/>
          <w:sz w:val="24"/>
          <w:szCs w:val="24"/>
        </w:rPr>
      </w:pPr>
      <w:r w:rsidRPr="002F5E87">
        <w:rPr>
          <w:rFonts w:ascii="Times New Roman" w:hAnsi="Times New Roman" w:cs="Times New Roman"/>
          <w:sz w:val="24"/>
          <w:szCs w:val="24"/>
        </w:rPr>
        <w:t>Реализация федерального и регионального компонентов базисного учебного плана обязательна для всех общеобразовательных учреждений.</w:t>
      </w:r>
    </w:p>
    <w:p w:rsidR="000A0DF1" w:rsidRPr="002F5E87" w:rsidRDefault="000A0DF1" w:rsidP="00DD121D">
      <w:pPr>
        <w:pStyle w:val="ListParagraph"/>
        <w:spacing w:after="0"/>
        <w:ind w:left="0" w:firstLine="426"/>
        <w:jc w:val="both"/>
        <w:rPr>
          <w:rFonts w:ascii="Times New Roman" w:hAnsi="Times New Roman" w:cs="Times New Roman"/>
          <w:sz w:val="24"/>
          <w:szCs w:val="24"/>
        </w:rPr>
      </w:pPr>
      <w:r w:rsidRPr="002F5E87">
        <w:rPr>
          <w:rFonts w:ascii="Times New Roman" w:hAnsi="Times New Roman" w:cs="Times New Roman"/>
          <w:sz w:val="24"/>
          <w:szCs w:val="24"/>
          <w:u w:val="single"/>
        </w:rPr>
        <w:t>Г</w:t>
      </w:r>
      <w:r w:rsidRPr="002F5E87">
        <w:rPr>
          <w:rFonts w:ascii="Times New Roman" w:hAnsi="Times New Roman" w:cs="Times New Roman"/>
          <w:sz w:val="24"/>
          <w:szCs w:val="24"/>
        </w:rPr>
        <w:t xml:space="preserve">одовое количество часов по учебному плану определяется с учетом всех, случаев увеличения часов (факультативных занятий, деления классов на группы), предусмотренных </w:t>
      </w:r>
      <w:r>
        <w:rPr>
          <w:rFonts w:ascii="Times New Roman" w:hAnsi="Times New Roman" w:cs="Times New Roman"/>
          <w:sz w:val="24"/>
          <w:szCs w:val="24"/>
        </w:rPr>
        <w:t>законодательством РФ.</w:t>
      </w:r>
    </w:p>
    <w:p w:rsidR="000A0DF1" w:rsidRPr="002F5E87" w:rsidRDefault="000A0DF1" w:rsidP="00DD121D">
      <w:pPr>
        <w:pStyle w:val="ListParagraph"/>
        <w:spacing w:after="0"/>
        <w:ind w:left="0" w:firstLine="426"/>
        <w:jc w:val="both"/>
        <w:rPr>
          <w:rFonts w:ascii="Times New Roman" w:hAnsi="Times New Roman" w:cs="Times New Roman"/>
          <w:sz w:val="24"/>
          <w:szCs w:val="24"/>
        </w:rPr>
      </w:pPr>
      <w:r w:rsidRPr="002F5E87">
        <w:rPr>
          <w:rFonts w:ascii="Times New Roman" w:hAnsi="Times New Roman" w:cs="Times New Roman"/>
          <w:sz w:val="24"/>
          <w:szCs w:val="24"/>
        </w:rPr>
        <w:t>4.3  В случае если в течение года предусматривается повышение заработной платы, стоимость педагогической услуги может корректироваться в зависимости от размера и месяца, с которого производится повышение.</w:t>
      </w:r>
    </w:p>
    <w:p w:rsidR="000A0DF1" w:rsidRPr="002F5E87" w:rsidRDefault="000A0DF1" w:rsidP="00DD121D">
      <w:pPr>
        <w:pStyle w:val="ListParagraph"/>
        <w:ind w:left="0" w:firstLine="426"/>
        <w:jc w:val="both"/>
        <w:rPr>
          <w:rFonts w:ascii="Times New Roman" w:hAnsi="Times New Roman" w:cs="Times New Roman"/>
          <w:sz w:val="24"/>
          <w:szCs w:val="24"/>
        </w:rPr>
      </w:pPr>
      <w:r w:rsidRPr="002F5E87">
        <w:rPr>
          <w:rFonts w:ascii="Times New Roman" w:hAnsi="Times New Roman" w:cs="Times New Roman"/>
          <w:sz w:val="24"/>
          <w:szCs w:val="24"/>
        </w:rPr>
        <w:t>4.4  Определённая таким образом стоимость педагогической услуги для последующих расчетов может корректироваться на рекомендуемый коэффициент 0,95, учитывающий сложность и приоритетность предмета (рекомендуемая доля – 5% ФОТп(б). Конкретная величина коэффициента определяется МБОУ СОШ № 30 самостоятельно два раза в год: на начало календарного года (01 января) и на начало учебного года (01 сентября) с учётом фактического наличия педагогов, имеющих квалификационную категорию и установленных коэффициентов сложности и приоритетности предмета.</w:t>
      </w:r>
    </w:p>
    <w:p w:rsidR="000A0DF1" w:rsidRPr="002F5E87" w:rsidRDefault="000A0DF1" w:rsidP="00DD121D">
      <w:pPr>
        <w:pStyle w:val="ListParagraph"/>
        <w:spacing w:after="0"/>
        <w:ind w:left="0" w:firstLine="426"/>
        <w:jc w:val="both"/>
        <w:rPr>
          <w:rFonts w:ascii="Times New Roman" w:hAnsi="Times New Roman" w:cs="Times New Roman"/>
          <w:sz w:val="24"/>
          <w:szCs w:val="24"/>
        </w:rPr>
      </w:pPr>
      <w:r w:rsidRPr="002F5E87">
        <w:rPr>
          <w:rFonts w:ascii="Times New Roman" w:hAnsi="Times New Roman" w:cs="Times New Roman"/>
          <w:sz w:val="24"/>
          <w:szCs w:val="24"/>
        </w:rPr>
        <w:t>Повышающий коэффициент за сложность и приоритетность предмета в зависимости от специфики образовательной программы данного учреждения может определяться на основании следующих критериев:</w:t>
      </w:r>
    </w:p>
    <w:p w:rsidR="000A0DF1" w:rsidRPr="002F5E87" w:rsidRDefault="000A0DF1" w:rsidP="00DD121D">
      <w:pPr>
        <w:pStyle w:val="ListParagraph"/>
        <w:spacing w:after="0"/>
        <w:ind w:left="0" w:firstLine="426"/>
        <w:jc w:val="both"/>
        <w:rPr>
          <w:rFonts w:ascii="Times New Roman" w:hAnsi="Times New Roman" w:cs="Times New Roman"/>
          <w:sz w:val="24"/>
          <w:szCs w:val="24"/>
        </w:rPr>
      </w:pPr>
      <w:r w:rsidRPr="002F5E87">
        <w:rPr>
          <w:rFonts w:ascii="Times New Roman" w:hAnsi="Times New Roman" w:cs="Times New Roman"/>
          <w:sz w:val="24"/>
          <w:szCs w:val="24"/>
        </w:rPr>
        <w:t>участие предмета в итоговой аттестации, в том числе в форме ЕГЭ и других формах независимой аттестации;</w:t>
      </w:r>
    </w:p>
    <w:p w:rsidR="000A0DF1" w:rsidRPr="002F5E87" w:rsidRDefault="000A0DF1" w:rsidP="00DD121D">
      <w:pPr>
        <w:pStyle w:val="ListParagraph"/>
        <w:spacing w:after="0"/>
        <w:ind w:left="0" w:firstLine="426"/>
        <w:jc w:val="both"/>
        <w:rPr>
          <w:rFonts w:ascii="Times New Roman" w:hAnsi="Times New Roman" w:cs="Times New Roman"/>
          <w:sz w:val="24"/>
          <w:szCs w:val="24"/>
        </w:rPr>
      </w:pPr>
      <w:r w:rsidRPr="002F5E87">
        <w:rPr>
          <w:rFonts w:ascii="Times New Roman" w:hAnsi="Times New Roman" w:cs="Times New Roman"/>
          <w:sz w:val="24"/>
          <w:szCs w:val="24"/>
        </w:rPr>
        <w:t>дополнительная нагрузка педагога, обусловленная большой информативной ёмкостью предмета, постоянным обновлением содержания, наличием большого количества источников (например, литература, история, география), необходимостью подготовки лабораторного, демонстрационного оборудования, неблагоприятными условиями для здоровья педагога (например, химия, биология, физика), возрастными особенностями учащихся (начальная школа);</w:t>
      </w:r>
    </w:p>
    <w:p w:rsidR="000A0DF1" w:rsidRPr="002F5E87" w:rsidRDefault="000A0DF1" w:rsidP="00DD121D">
      <w:pPr>
        <w:pStyle w:val="ListParagraph"/>
        <w:spacing w:after="0"/>
        <w:ind w:left="0" w:firstLine="426"/>
        <w:jc w:val="both"/>
        <w:rPr>
          <w:rFonts w:ascii="Times New Roman" w:hAnsi="Times New Roman" w:cs="Times New Roman"/>
          <w:sz w:val="24"/>
          <w:szCs w:val="24"/>
        </w:rPr>
      </w:pPr>
      <w:r w:rsidRPr="002F5E87">
        <w:rPr>
          <w:rFonts w:ascii="Times New Roman" w:hAnsi="Times New Roman" w:cs="Times New Roman"/>
          <w:sz w:val="24"/>
          <w:szCs w:val="24"/>
        </w:rPr>
        <w:t>специфика образовательной программы МБОУ СОШ № 30, определяемая концепцией программы развития и учет вклада в её реализацию данного предмета.</w:t>
      </w:r>
    </w:p>
    <w:p w:rsidR="000A0DF1" w:rsidRPr="002F5E87" w:rsidRDefault="000A0DF1" w:rsidP="00DD121D">
      <w:pPr>
        <w:pStyle w:val="ListParagraph"/>
        <w:spacing w:after="0"/>
        <w:ind w:left="0" w:firstLine="426"/>
        <w:jc w:val="both"/>
        <w:rPr>
          <w:rFonts w:ascii="Times New Roman" w:hAnsi="Times New Roman" w:cs="Times New Roman"/>
          <w:sz w:val="24"/>
          <w:szCs w:val="24"/>
        </w:rPr>
      </w:pPr>
      <w:r w:rsidRPr="002F5E87">
        <w:rPr>
          <w:rFonts w:ascii="Times New Roman" w:hAnsi="Times New Roman" w:cs="Times New Roman"/>
          <w:sz w:val="24"/>
          <w:szCs w:val="24"/>
        </w:rPr>
        <w:t>4.5 Стоимость педагогической услуги для коррекционных классов увеличивается на коэффициент 2,2, учитывающий нормативное снижение наполняемости в этих классах (в среднем в два раза) и повышение заработной платы педагогических работников на 20%. Указанный коэффициент может быть определён общеобразовательным учреждением самостоятельно с учётом фактических условий.</w:t>
      </w:r>
    </w:p>
    <w:p w:rsidR="000A0DF1" w:rsidRPr="002F5E87" w:rsidRDefault="000A0DF1" w:rsidP="00DD121D">
      <w:pPr>
        <w:pStyle w:val="ListParagraph"/>
        <w:spacing w:after="0"/>
        <w:ind w:left="0" w:firstLine="426"/>
        <w:jc w:val="both"/>
        <w:rPr>
          <w:rFonts w:ascii="Times New Roman" w:hAnsi="Times New Roman" w:cs="Times New Roman"/>
          <w:sz w:val="24"/>
          <w:szCs w:val="24"/>
        </w:rPr>
      </w:pPr>
      <w:r w:rsidRPr="002F5E87">
        <w:rPr>
          <w:rFonts w:ascii="Times New Roman" w:hAnsi="Times New Roman" w:cs="Times New Roman"/>
          <w:sz w:val="24"/>
          <w:szCs w:val="24"/>
        </w:rPr>
        <w:t>4.6 Поправочный коэффициент, установленный к нормативам подушевого финансирования на одного учащегося гимназических (лицейских) классов, учитывает специфику обучения в данных классах и увеличение заработной платы педагогических работников на 15% при определении стоимости педагогической услуги.</w:t>
      </w:r>
    </w:p>
    <w:p w:rsidR="000A0DF1" w:rsidRPr="002F5E87" w:rsidRDefault="000A0DF1" w:rsidP="008F1D44">
      <w:pPr>
        <w:pStyle w:val="Heading1"/>
        <w:rPr>
          <w:rFonts w:ascii="Times New Roman" w:hAnsi="Times New Roman" w:cs="Times New Roman"/>
          <w:sz w:val="24"/>
          <w:szCs w:val="24"/>
        </w:rPr>
      </w:pPr>
      <w:r w:rsidRPr="002F5E87">
        <w:rPr>
          <w:rFonts w:ascii="Times New Roman" w:hAnsi="Times New Roman" w:cs="Times New Roman"/>
          <w:sz w:val="24"/>
          <w:szCs w:val="24"/>
        </w:rPr>
        <w:t>Расчет окладов (должностных окладов) ставок заработной платы педагогических работников, осуществляющих учебный процесс</w:t>
      </w:r>
    </w:p>
    <w:p w:rsidR="000A0DF1" w:rsidRPr="002F5E87" w:rsidRDefault="000A0DF1" w:rsidP="008F1D44">
      <w:pPr>
        <w:rPr>
          <w:rFonts w:ascii="Times New Roman" w:hAnsi="Times New Roman" w:cs="Times New Roman"/>
          <w:sz w:val="24"/>
          <w:szCs w:val="24"/>
        </w:rPr>
      </w:pPr>
    </w:p>
    <w:p w:rsidR="000A0DF1" w:rsidRPr="002F5E87" w:rsidRDefault="000A0DF1" w:rsidP="00DD121D">
      <w:pPr>
        <w:pStyle w:val="ListParagraph"/>
        <w:spacing w:after="0"/>
        <w:ind w:left="0" w:firstLine="426"/>
        <w:jc w:val="both"/>
        <w:rPr>
          <w:rFonts w:ascii="Times New Roman" w:hAnsi="Times New Roman" w:cs="Times New Roman"/>
          <w:sz w:val="24"/>
          <w:szCs w:val="24"/>
        </w:rPr>
      </w:pPr>
      <w:r w:rsidRPr="002F5E87">
        <w:rPr>
          <w:rFonts w:ascii="Times New Roman" w:hAnsi="Times New Roman" w:cs="Times New Roman"/>
          <w:sz w:val="24"/>
          <w:szCs w:val="24"/>
        </w:rPr>
        <w:t>5.1 Оклад (должностной оклад) ставка заработной платы педагогического работника, осуществляющего учебный процесс, рассчитывается по формуле:</w:t>
      </w:r>
    </w:p>
    <w:p w:rsidR="000A0DF1" w:rsidRPr="002F5E87" w:rsidRDefault="000A0DF1" w:rsidP="00DD121D">
      <w:pPr>
        <w:pStyle w:val="ListParagraph"/>
        <w:spacing w:after="0"/>
        <w:ind w:left="0" w:firstLine="426"/>
        <w:jc w:val="both"/>
        <w:rPr>
          <w:rFonts w:ascii="Times New Roman" w:hAnsi="Times New Roman" w:cs="Times New Roman"/>
          <w:sz w:val="24"/>
          <w:szCs w:val="24"/>
        </w:rPr>
      </w:pPr>
      <w:r w:rsidRPr="002F5E87">
        <w:rPr>
          <w:rFonts w:ascii="Times New Roman" w:hAnsi="Times New Roman" w:cs="Times New Roman"/>
          <w:sz w:val="24"/>
          <w:szCs w:val="24"/>
        </w:rPr>
        <w:t>О = Стп х Н х Уп х П х Г, где:</w:t>
      </w:r>
    </w:p>
    <w:p w:rsidR="000A0DF1" w:rsidRPr="002F5E87" w:rsidRDefault="000A0DF1" w:rsidP="00DD121D">
      <w:pPr>
        <w:pStyle w:val="ListParagraph"/>
        <w:spacing w:after="0"/>
        <w:ind w:left="0" w:firstLine="426"/>
        <w:jc w:val="both"/>
        <w:rPr>
          <w:rFonts w:ascii="Times New Roman" w:hAnsi="Times New Roman" w:cs="Times New Roman"/>
          <w:sz w:val="24"/>
          <w:szCs w:val="24"/>
        </w:rPr>
      </w:pPr>
      <w:r w:rsidRPr="002F5E87">
        <w:rPr>
          <w:rFonts w:ascii="Times New Roman" w:hAnsi="Times New Roman" w:cs="Times New Roman"/>
          <w:sz w:val="24"/>
          <w:szCs w:val="24"/>
        </w:rPr>
        <w:t>О – оклад (должностной оклад) ставка заработной платы педагогического работника, осуществляющего учебный процесс;</w:t>
      </w:r>
    </w:p>
    <w:p w:rsidR="000A0DF1" w:rsidRPr="002F5E87" w:rsidRDefault="000A0DF1" w:rsidP="00DD121D">
      <w:pPr>
        <w:pStyle w:val="ListParagraph"/>
        <w:spacing w:after="0"/>
        <w:ind w:left="0" w:firstLine="426"/>
        <w:jc w:val="both"/>
        <w:rPr>
          <w:rFonts w:ascii="Times New Roman" w:hAnsi="Times New Roman" w:cs="Times New Roman"/>
          <w:sz w:val="24"/>
          <w:szCs w:val="24"/>
        </w:rPr>
      </w:pPr>
      <w:r w:rsidRPr="002F5E87">
        <w:rPr>
          <w:rFonts w:ascii="Times New Roman" w:hAnsi="Times New Roman" w:cs="Times New Roman"/>
          <w:sz w:val="24"/>
          <w:szCs w:val="24"/>
        </w:rPr>
        <w:t>Стп – стоимость педагогической услуги (руб./ученико-час);</w:t>
      </w:r>
    </w:p>
    <w:p w:rsidR="000A0DF1" w:rsidRPr="002F5E87" w:rsidRDefault="000A0DF1" w:rsidP="00DD121D">
      <w:pPr>
        <w:pStyle w:val="ListParagraph"/>
        <w:spacing w:after="0"/>
        <w:ind w:left="0" w:firstLine="426"/>
        <w:jc w:val="both"/>
        <w:rPr>
          <w:rFonts w:ascii="Times New Roman" w:hAnsi="Times New Roman" w:cs="Times New Roman"/>
          <w:sz w:val="24"/>
          <w:szCs w:val="24"/>
        </w:rPr>
      </w:pPr>
      <w:r w:rsidRPr="002F5E87">
        <w:rPr>
          <w:rFonts w:ascii="Times New Roman" w:hAnsi="Times New Roman" w:cs="Times New Roman"/>
          <w:sz w:val="24"/>
          <w:szCs w:val="24"/>
        </w:rPr>
        <w:t>Н – количество обучающихся по предмету в каждом классе;</w:t>
      </w:r>
    </w:p>
    <w:p w:rsidR="000A0DF1" w:rsidRPr="002F5E87" w:rsidRDefault="000A0DF1" w:rsidP="00DD121D">
      <w:pPr>
        <w:pStyle w:val="ListParagraph"/>
        <w:spacing w:after="0"/>
        <w:ind w:left="0" w:firstLine="426"/>
        <w:jc w:val="both"/>
        <w:rPr>
          <w:rFonts w:ascii="Times New Roman" w:hAnsi="Times New Roman" w:cs="Times New Roman"/>
          <w:sz w:val="24"/>
          <w:szCs w:val="24"/>
        </w:rPr>
      </w:pPr>
      <w:r w:rsidRPr="002F5E87">
        <w:rPr>
          <w:rFonts w:ascii="Times New Roman" w:hAnsi="Times New Roman" w:cs="Times New Roman"/>
          <w:sz w:val="24"/>
          <w:szCs w:val="24"/>
        </w:rPr>
        <w:t>Уп – количество часов по предмету по учебному плану  в месяц в каждом классе (для перевода недельного учебного плана в месячный рекомендуется коэффициент перевода – 4,0 (условное количество недель в месяце);</w:t>
      </w:r>
    </w:p>
    <w:p w:rsidR="000A0DF1" w:rsidRPr="002F5E87" w:rsidRDefault="000A0DF1" w:rsidP="00DD121D">
      <w:pPr>
        <w:pStyle w:val="ListParagraph"/>
        <w:spacing w:after="0"/>
        <w:ind w:left="0" w:firstLine="426"/>
        <w:jc w:val="both"/>
        <w:rPr>
          <w:rFonts w:ascii="Times New Roman" w:hAnsi="Times New Roman" w:cs="Times New Roman"/>
          <w:sz w:val="24"/>
          <w:szCs w:val="24"/>
        </w:rPr>
      </w:pPr>
      <w:r w:rsidRPr="002F5E87">
        <w:rPr>
          <w:rFonts w:ascii="Times New Roman" w:hAnsi="Times New Roman" w:cs="Times New Roman"/>
          <w:sz w:val="24"/>
          <w:szCs w:val="24"/>
        </w:rPr>
        <w:t>П – коэффициент, учитывающий сложность и приоритетность предмета, устанавливаемый учреждением самостоятельно.</w:t>
      </w:r>
    </w:p>
    <w:p w:rsidR="000A0DF1" w:rsidRPr="002F5E87" w:rsidRDefault="000A0DF1" w:rsidP="00DD121D">
      <w:pPr>
        <w:pStyle w:val="ListParagraph"/>
        <w:spacing w:after="0"/>
        <w:ind w:left="0" w:firstLine="426"/>
        <w:jc w:val="both"/>
        <w:rPr>
          <w:rFonts w:ascii="Times New Roman" w:hAnsi="Times New Roman" w:cs="Times New Roman"/>
          <w:sz w:val="24"/>
          <w:szCs w:val="24"/>
        </w:rPr>
      </w:pPr>
      <w:r w:rsidRPr="002F5E87">
        <w:rPr>
          <w:rFonts w:ascii="Times New Roman" w:hAnsi="Times New Roman" w:cs="Times New Roman"/>
          <w:sz w:val="24"/>
          <w:szCs w:val="24"/>
        </w:rPr>
        <w:t>Г – коэффициент, учитывающий возможное деление класса на группы;</w:t>
      </w:r>
    </w:p>
    <w:p w:rsidR="000A0DF1" w:rsidRPr="002F5E87" w:rsidRDefault="000A0DF1" w:rsidP="00DD121D">
      <w:pPr>
        <w:pStyle w:val="ListParagraph"/>
        <w:spacing w:after="0"/>
        <w:ind w:left="0" w:firstLine="426"/>
        <w:jc w:val="both"/>
        <w:rPr>
          <w:rFonts w:ascii="Times New Roman" w:hAnsi="Times New Roman" w:cs="Times New Roman"/>
          <w:sz w:val="24"/>
          <w:szCs w:val="24"/>
        </w:rPr>
      </w:pPr>
      <w:r w:rsidRPr="002F5E87">
        <w:rPr>
          <w:rFonts w:ascii="Times New Roman" w:hAnsi="Times New Roman" w:cs="Times New Roman"/>
          <w:sz w:val="24"/>
          <w:szCs w:val="24"/>
        </w:rPr>
        <w:t>Если учитель ведет несколько предметов в разных классах, то его заработная плата рассчитывается по каждому предмету и классу отдельно.</w:t>
      </w:r>
    </w:p>
    <w:p w:rsidR="000A0DF1" w:rsidRPr="002F5E87" w:rsidRDefault="000A0DF1" w:rsidP="00DD121D">
      <w:pPr>
        <w:pStyle w:val="ListParagraph"/>
        <w:spacing w:after="0"/>
        <w:ind w:left="0" w:firstLine="426"/>
        <w:jc w:val="both"/>
        <w:rPr>
          <w:rFonts w:ascii="Times New Roman" w:hAnsi="Times New Roman" w:cs="Times New Roman"/>
          <w:sz w:val="24"/>
          <w:szCs w:val="24"/>
        </w:rPr>
      </w:pPr>
      <w:r w:rsidRPr="002F5E87">
        <w:rPr>
          <w:rFonts w:ascii="Times New Roman" w:hAnsi="Times New Roman" w:cs="Times New Roman"/>
          <w:sz w:val="24"/>
          <w:szCs w:val="24"/>
        </w:rPr>
        <w:t xml:space="preserve">5.2  При определении оклада (должностного оклада) ставки заработной платы педагогов по предметам может учитываться деление классов на группы, предусмотренное Типовым положением  об образовательном учреждении или другими нормативными документами. В этом случае стоимость педагогической услуги определяется с учетом коэффициента Г, а оклад (должностной оклад) ставка заработной платы конкретного учителя рассчитывается исходя из количества учеников в каждой группе. </w:t>
      </w:r>
    </w:p>
    <w:p w:rsidR="000A0DF1" w:rsidRPr="002F5E87" w:rsidRDefault="000A0DF1" w:rsidP="00DD121D">
      <w:pPr>
        <w:pStyle w:val="ListParagraph"/>
        <w:spacing w:after="0"/>
        <w:ind w:left="0" w:firstLine="426"/>
        <w:jc w:val="both"/>
        <w:rPr>
          <w:rFonts w:ascii="Times New Roman" w:hAnsi="Times New Roman" w:cs="Times New Roman"/>
          <w:sz w:val="24"/>
          <w:szCs w:val="24"/>
        </w:rPr>
      </w:pPr>
      <w:r w:rsidRPr="002F5E87">
        <w:rPr>
          <w:rFonts w:ascii="Times New Roman" w:hAnsi="Times New Roman" w:cs="Times New Roman"/>
          <w:sz w:val="24"/>
          <w:szCs w:val="24"/>
        </w:rPr>
        <w:t>Коэффициент Г устанавливается в диапазоне от 1,0 до 2,0 ( при делении классов на две группы в соответствии с Типовым положением  об образовательном учреждении) или от 1,0 до 3,0 ( при делении классов на три группы в соответствии с иными нормативными документами с учетом дополнительно выделенных средств из адаптационной надбавки).</w:t>
      </w:r>
    </w:p>
    <w:p w:rsidR="000A0DF1" w:rsidRPr="002F5E87" w:rsidRDefault="000A0DF1" w:rsidP="00DD121D">
      <w:pPr>
        <w:pStyle w:val="ListParagraph"/>
        <w:spacing w:after="0"/>
        <w:ind w:left="0" w:firstLine="426"/>
        <w:jc w:val="both"/>
        <w:rPr>
          <w:rFonts w:ascii="Times New Roman" w:hAnsi="Times New Roman" w:cs="Times New Roman"/>
          <w:sz w:val="24"/>
          <w:szCs w:val="24"/>
        </w:rPr>
      </w:pPr>
      <w:r w:rsidRPr="002F5E87">
        <w:rPr>
          <w:rFonts w:ascii="Times New Roman" w:hAnsi="Times New Roman" w:cs="Times New Roman"/>
          <w:sz w:val="24"/>
          <w:szCs w:val="24"/>
        </w:rPr>
        <w:t>Конкретное значение коэффициента Г устанавливается решением педагогического коллектива два раза в год: на начало календарного года (01 января) и на начало учебного года (01 сентября).</w:t>
      </w:r>
    </w:p>
    <w:p w:rsidR="000A0DF1" w:rsidRPr="002F5E87" w:rsidRDefault="000A0DF1" w:rsidP="00DD121D">
      <w:pPr>
        <w:pStyle w:val="ListParagraph"/>
        <w:spacing w:after="0"/>
        <w:ind w:left="0" w:firstLine="426"/>
        <w:jc w:val="both"/>
        <w:rPr>
          <w:rFonts w:ascii="Times New Roman" w:hAnsi="Times New Roman" w:cs="Times New Roman"/>
          <w:sz w:val="24"/>
          <w:szCs w:val="24"/>
        </w:rPr>
      </w:pPr>
      <w:r w:rsidRPr="002F5E87">
        <w:rPr>
          <w:rFonts w:ascii="Times New Roman" w:hAnsi="Times New Roman" w:cs="Times New Roman"/>
          <w:sz w:val="24"/>
          <w:szCs w:val="24"/>
        </w:rPr>
        <w:t>5.3  При обучении детей на дому заработная плата педагогов, осуществляющих такое обучение, определяется исходя из количества детей в конкретном классе, в состав которого включён ребёнок, обучающийся на дому. При этом к стоимости педагогической услуги применяется повышающий коэффициент 1,2, учитывающий повышение заработной платы на 20%.</w:t>
      </w:r>
    </w:p>
    <w:p w:rsidR="000A0DF1" w:rsidRPr="002F5E87" w:rsidRDefault="000A0DF1" w:rsidP="00C95597">
      <w:pPr>
        <w:pStyle w:val="ListParagraph"/>
        <w:spacing w:after="0"/>
        <w:ind w:left="0" w:firstLine="426"/>
        <w:jc w:val="both"/>
        <w:rPr>
          <w:rFonts w:ascii="Times New Roman" w:hAnsi="Times New Roman" w:cs="Times New Roman"/>
          <w:sz w:val="24"/>
          <w:szCs w:val="24"/>
        </w:rPr>
      </w:pPr>
      <w:r w:rsidRPr="002F5E87">
        <w:rPr>
          <w:rFonts w:ascii="Times New Roman" w:hAnsi="Times New Roman" w:cs="Times New Roman"/>
          <w:sz w:val="24"/>
          <w:szCs w:val="24"/>
        </w:rPr>
        <w:t>5.4 Установление заработной платы педагогов, осуществляющих учебный процесс, производится два раза в год, исходя из численности учащихся по состоянию на начало учебного года (01 сентября) и на начало календарного года (01 января).</w:t>
      </w:r>
    </w:p>
    <w:p w:rsidR="000A0DF1" w:rsidRPr="002F5E87" w:rsidRDefault="000A0DF1" w:rsidP="00263F3E">
      <w:pPr>
        <w:pStyle w:val="Heading1"/>
        <w:rPr>
          <w:rFonts w:ascii="Times New Roman" w:hAnsi="Times New Roman" w:cs="Times New Roman"/>
          <w:sz w:val="24"/>
          <w:szCs w:val="24"/>
        </w:rPr>
      </w:pPr>
      <w:r w:rsidRPr="002F5E87">
        <w:rPr>
          <w:rFonts w:ascii="Times New Roman" w:hAnsi="Times New Roman" w:cs="Times New Roman"/>
          <w:sz w:val="24"/>
          <w:szCs w:val="24"/>
        </w:rPr>
        <w:t>Гарантии по оплате труда</w:t>
      </w:r>
    </w:p>
    <w:p w:rsidR="000A0DF1" w:rsidRPr="002F5E87" w:rsidRDefault="000A0DF1" w:rsidP="00DD121D">
      <w:pPr>
        <w:pStyle w:val="ListParagraph"/>
        <w:spacing w:after="0"/>
        <w:ind w:left="0" w:firstLine="426"/>
        <w:jc w:val="both"/>
        <w:rPr>
          <w:rFonts w:ascii="Times New Roman" w:hAnsi="Times New Roman" w:cs="Times New Roman"/>
          <w:sz w:val="24"/>
          <w:szCs w:val="24"/>
        </w:rPr>
      </w:pPr>
      <w:r>
        <w:rPr>
          <w:rFonts w:ascii="Times New Roman" w:hAnsi="Times New Roman" w:cs="Times New Roman"/>
          <w:sz w:val="24"/>
          <w:szCs w:val="24"/>
        </w:rPr>
        <w:t>6</w:t>
      </w:r>
      <w:r w:rsidRPr="002F5E87">
        <w:rPr>
          <w:rFonts w:ascii="Times New Roman" w:hAnsi="Times New Roman" w:cs="Times New Roman"/>
          <w:sz w:val="24"/>
          <w:szCs w:val="24"/>
        </w:rPr>
        <w:t>.1  Размеры и порядок оплаты труда работников, не урегулированных настоящей Методикой, определяются в соответствии с нормативными правовыми актами, принятыми учредителем МБОУ СОШ № 30, положением об оплате труда работников МБОУ СОШ № 30, принятым с учетом мнения выборного органа первичной профсоюзной организации. Заключение договоров гражданско-правового характера допускается в случаях и порядке, установленных законодательством.</w:t>
      </w:r>
    </w:p>
    <w:p w:rsidR="000A0DF1" w:rsidRPr="002F5E87" w:rsidRDefault="000A0DF1" w:rsidP="00263F3E">
      <w:pPr>
        <w:pStyle w:val="ListParagraph"/>
        <w:spacing w:after="0"/>
        <w:ind w:left="0" w:firstLine="426"/>
        <w:jc w:val="both"/>
        <w:rPr>
          <w:rFonts w:ascii="Times New Roman" w:hAnsi="Times New Roman" w:cs="Times New Roman"/>
          <w:sz w:val="24"/>
          <w:szCs w:val="24"/>
        </w:rPr>
      </w:pPr>
      <w:r>
        <w:rPr>
          <w:rFonts w:ascii="Times New Roman" w:hAnsi="Times New Roman" w:cs="Times New Roman"/>
          <w:sz w:val="24"/>
          <w:szCs w:val="24"/>
        </w:rPr>
        <w:t>6</w:t>
      </w:r>
      <w:r w:rsidRPr="002F5E87">
        <w:rPr>
          <w:rFonts w:ascii="Times New Roman" w:hAnsi="Times New Roman" w:cs="Times New Roman"/>
          <w:sz w:val="24"/>
          <w:szCs w:val="24"/>
        </w:rPr>
        <w:t xml:space="preserve">.2 Базовая часть фонда оплаты труда обеспечивает  гарантированную заработную плату административно-управленческого, педагогического, учебно-вспомогательного и младшего обслуживающего персонала. Учителям, которым не может быть обеспечена полная учебная нагрузка, гарантируется выплата заработной платы в случаях, предусмотренных приказом Министерства образования и </w:t>
      </w:r>
      <w:r>
        <w:rPr>
          <w:rFonts w:ascii="Times New Roman" w:hAnsi="Times New Roman" w:cs="Times New Roman"/>
          <w:sz w:val="24"/>
          <w:szCs w:val="24"/>
        </w:rPr>
        <w:t>науки Российской Федерации от 22</w:t>
      </w:r>
      <w:r w:rsidRPr="002F5E87">
        <w:rPr>
          <w:rFonts w:ascii="Times New Roman" w:hAnsi="Times New Roman" w:cs="Times New Roman"/>
          <w:sz w:val="24"/>
          <w:szCs w:val="24"/>
        </w:rPr>
        <w:t xml:space="preserve"> декабря 2014 года № 1601 «О продолжительности рабочего времени (норме часов педагогической работы за ставку заработной платы) педагогических  работников и о порядке определения учебной нагрузки педагогических работников, оговариваемой в трудовом договоре», и в размерах, установленных указанным нормативным актом.</w:t>
      </w:r>
    </w:p>
    <w:p w:rsidR="000A0DF1" w:rsidRPr="002F5E87" w:rsidRDefault="000A0DF1" w:rsidP="00DD121D">
      <w:pPr>
        <w:pStyle w:val="ListParagraph"/>
        <w:spacing w:after="0"/>
        <w:ind w:left="0" w:firstLine="426"/>
        <w:jc w:val="both"/>
        <w:rPr>
          <w:rFonts w:ascii="Times New Roman" w:hAnsi="Times New Roman" w:cs="Times New Roman"/>
          <w:sz w:val="24"/>
          <w:szCs w:val="24"/>
        </w:rPr>
      </w:pPr>
      <w:r>
        <w:rPr>
          <w:rFonts w:ascii="Times New Roman" w:hAnsi="Times New Roman" w:cs="Times New Roman"/>
          <w:sz w:val="24"/>
          <w:szCs w:val="24"/>
        </w:rPr>
        <w:t>6</w:t>
      </w:r>
      <w:r w:rsidRPr="002F5E87">
        <w:rPr>
          <w:rFonts w:ascii="Times New Roman" w:hAnsi="Times New Roman" w:cs="Times New Roman"/>
          <w:sz w:val="24"/>
          <w:szCs w:val="24"/>
        </w:rPr>
        <w:t xml:space="preserve">.3  При установлении учебной нагрузки больше или меньше нормы часов, что предусмотрено в приказе Министерства образования и </w:t>
      </w:r>
      <w:r>
        <w:rPr>
          <w:rFonts w:ascii="Times New Roman" w:hAnsi="Times New Roman" w:cs="Times New Roman"/>
          <w:sz w:val="24"/>
          <w:szCs w:val="24"/>
        </w:rPr>
        <w:t>науки Российской Федерации от 22</w:t>
      </w:r>
      <w:r w:rsidRPr="002F5E87">
        <w:rPr>
          <w:rFonts w:ascii="Times New Roman" w:hAnsi="Times New Roman" w:cs="Times New Roman"/>
          <w:sz w:val="24"/>
          <w:szCs w:val="24"/>
        </w:rPr>
        <w:t xml:space="preserve"> декабря 2014 года № 1601 «О продолжительности рабочего времени (норме часов педагогической работы за ставку заработной платы) педагогических  работников и о порядке определения учебной нагрузки педагогических работников, оговариваемой в трудовом договоре», требуется письменное согласие работника.</w:t>
      </w:r>
    </w:p>
    <w:p w:rsidR="000A0DF1" w:rsidRPr="002F5E87" w:rsidRDefault="000A0DF1" w:rsidP="00DD121D">
      <w:pPr>
        <w:pStyle w:val="ListParagraph"/>
        <w:spacing w:after="0"/>
        <w:ind w:left="0" w:firstLine="426"/>
        <w:jc w:val="both"/>
        <w:rPr>
          <w:rFonts w:ascii="Times New Roman" w:hAnsi="Times New Roman" w:cs="Times New Roman"/>
          <w:sz w:val="24"/>
          <w:szCs w:val="24"/>
        </w:rPr>
      </w:pPr>
      <w:r w:rsidRPr="002F5E87">
        <w:rPr>
          <w:rFonts w:ascii="Times New Roman" w:hAnsi="Times New Roman" w:cs="Times New Roman"/>
          <w:sz w:val="24"/>
          <w:szCs w:val="24"/>
        </w:rPr>
        <w:t xml:space="preserve">7.4  Выплаты компенсационного характера, предусмотренные Трудовым кодексом Российской Федерации (выплаты за работу в особых условиях, в том числе на тяжёлых работах, работах с вредными и (или) опасными условиями труда, за работу при совмещении профессий или исполнении обязанностей временно отсутствующего работника, работу за пределами нормальной продолжительности рабочего времени, работу в ночное время, выходные и нерабочие праздничные дни и другие), устанавливаются в соответствии с законодательством Российской Федерации. </w:t>
      </w:r>
    </w:p>
    <w:p w:rsidR="000A0DF1" w:rsidRPr="002F5E87" w:rsidRDefault="000A0DF1" w:rsidP="00DD121D">
      <w:pPr>
        <w:pStyle w:val="ListParagraph"/>
        <w:spacing w:after="0"/>
        <w:ind w:left="0" w:firstLine="426"/>
        <w:jc w:val="both"/>
        <w:rPr>
          <w:rFonts w:ascii="Times New Roman" w:hAnsi="Times New Roman" w:cs="Times New Roman"/>
          <w:sz w:val="24"/>
          <w:szCs w:val="24"/>
        </w:rPr>
      </w:pPr>
      <w:r w:rsidRPr="002F5E87">
        <w:rPr>
          <w:rFonts w:ascii="Times New Roman" w:hAnsi="Times New Roman" w:cs="Times New Roman"/>
          <w:sz w:val="24"/>
          <w:szCs w:val="24"/>
        </w:rPr>
        <w:t>7.5  Выплаты стимулирующего характера, премии, поощрительные выплаты, материальная помощь осуществляются за счет стимулирующей части фонда оплаты труда соответствующей группы работников.</w:t>
      </w:r>
    </w:p>
    <w:p w:rsidR="000A0DF1" w:rsidRPr="002F5E87" w:rsidRDefault="000A0DF1" w:rsidP="00DD121D">
      <w:pPr>
        <w:pStyle w:val="ListParagraph"/>
        <w:spacing w:after="0"/>
        <w:ind w:left="0" w:firstLine="426"/>
        <w:jc w:val="both"/>
        <w:rPr>
          <w:rFonts w:ascii="Times New Roman" w:hAnsi="Times New Roman" w:cs="Times New Roman"/>
          <w:sz w:val="24"/>
          <w:szCs w:val="24"/>
        </w:rPr>
      </w:pPr>
      <w:r w:rsidRPr="002F5E87">
        <w:rPr>
          <w:rFonts w:ascii="Times New Roman" w:hAnsi="Times New Roman" w:cs="Times New Roman"/>
          <w:sz w:val="24"/>
          <w:szCs w:val="24"/>
        </w:rPr>
        <w:t>Перечни видов выплат компенсационного характера устанавливаются в процентах к окладам (должностным окладам), ставкам заработной платы работников, если иное не определено федеральным законодательством или законодательством Краснодарского края.</w:t>
      </w:r>
    </w:p>
    <w:p w:rsidR="000A0DF1" w:rsidRPr="002F5E87" w:rsidRDefault="000A0DF1" w:rsidP="00DD121D">
      <w:pPr>
        <w:pStyle w:val="ListParagraph"/>
        <w:spacing w:after="0"/>
        <w:ind w:left="0" w:firstLine="426"/>
        <w:jc w:val="both"/>
        <w:rPr>
          <w:rFonts w:ascii="Times New Roman" w:hAnsi="Times New Roman" w:cs="Times New Roman"/>
          <w:sz w:val="24"/>
          <w:szCs w:val="24"/>
        </w:rPr>
      </w:pPr>
      <w:r w:rsidRPr="002F5E87">
        <w:rPr>
          <w:rFonts w:ascii="Times New Roman" w:hAnsi="Times New Roman" w:cs="Times New Roman"/>
          <w:sz w:val="24"/>
          <w:szCs w:val="24"/>
        </w:rPr>
        <w:t>7.6  Адаптационная надбавка, учитывающая специфику обучения отдельных категорий учащихся в МБОУ СОШ № 30, направляется на покрытие недостатка фонда оплаты труда или материальных расходов МБОУ СОШ № 30.</w:t>
      </w:r>
    </w:p>
    <w:p w:rsidR="000A0DF1" w:rsidRPr="002F5E87" w:rsidRDefault="000A0DF1" w:rsidP="00DD121D">
      <w:pPr>
        <w:pStyle w:val="ListParagraph"/>
        <w:spacing w:after="0"/>
        <w:ind w:left="0" w:firstLine="426"/>
        <w:jc w:val="both"/>
        <w:rPr>
          <w:rFonts w:ascii="Times New Roman" w:hAnsi="Times New Roman" w:cs="Times New Roman"/>
          <w:sz w:val="24"/>
          <w:szCs w:val="24"/>
        </w:rPr>
      </w:pPr>
      <w:r w:rsidRPr="002F5E87">
        <w:rPr>
          <w:rFonts w:ascii="Times New Roman" w:hAnsi="Times New Roman" w:cs="Times New Roman"/>
          <w:sz w:val="24"/>
          <w:szCs w:val="24"/>
        </w:rPr>
        <w:t>Экономия фонда оплаты труда, образовавшаяся в связи с оплатой дней временной нетрудоспособности за счёт средств фонда социального страхования и по другим причинам, связанным с отсутствием работника, направляется на увеличение стимулирующей части фонда оплаты труда или на увеличение материальных расходов МБОУ СОШ № 30.</w:t>
      </w:r>
    </w:p>
    <w:p w:rsidR="000A0DF1" w:rsidRPr="002F5E87" w:rsidRDefault="000A0DF1" w:rsidP="00DD121D">
      <w:pPr>
        <w:pStyle w:val="ListParagraph"/>
        <w:spacing w:after="0"/>
        <w:ind w:left="0" w:firstLine="426"/>
        <w:jc w:val="both"/>
        <w:rPr>
          <w:rFonts w:ascii="Times New Roman" w:hAnsi="Times New Roman" w:cs="Times New Roman"/>
          <w:sz w:val="24"/>
          <w:szCs w:val="24"/>
        </w:rPr>
      </w:pPr>
      <w:r w:rsidRPr="002F5E87">
        <w:rPr>
          <w:rFonts w:ascii="Times New Roman" w:hAnsi="Times New Roman" w:cs="Times New Roman"/>
          <w:sz w:val="24"/>
          <w:szCs w:val="24"/>
        </w:rPr>
        <w:t xml:space="preserve">7.7   Оплата труда работников МБОУ СОШ № 30 производится на основании трудовых договоров </w:t>
      </w:r>
      <w:r>
        <w:rPr>
          <w:rFonts w:ascii="Times New Roman" w:hAnsi="Times New Roman" w:cs="Times New Roman"/>
          <w:sz w:val="24"/>
          <w:szCs w:val="24"/>
        </w:rPr>
        <w:t xml:space="preserve">(эффективных контрактов) </w:t>
      </w:r>
      <w:r w:rsidRPr="002F5E87">
        <w:rPr>
          <w:rFonts w:ascii="Times New Roman" w:hAnsi="Times New Roman" w:cs="Times New Roman"/>
          <w:sz w:val="24"/>
          <w:szCs w:val="24"/>
        </w:rPr>
        <w:t>между руководителем МБОУ СОШ № 30 и работниками.</w:t>
      </w:r>
    </w:p>
    <w:p w:rsidR="000A0DF1" w:rsidRPr="002F5E87" w:rsidRDefault="000A0DF1" w:rsidP="00DD121D">
      <w:pPr>
        <w:pStyle w:val="ListParagraph"/>
        <w:spacing w:after="0"/>
        <w:ind w:left="0" w:firstLine="426"/>
        <w:jc w:val="both"/>
        <w:rPr>
          <w:rFonts w:ascii="Times New Roman" w:hAnsi="Times New Roman" w:cs="Times New Roman"/>
          <w:sz w:val="24"/>
          <w:szCs w:val="24"/>
        </w:rPr>
      </w:pPr>
      <w:r w:rsidRPr="002F5E87">
        <w:rPr>
          <w:rFonts w:ascii="Times New Roman" w:hAnsi="Times New Roman" w:cs="Times New Roman"/>
          <w:sz w:val="24"/>
          <w:szCs w:val="24"/>
        </w:rPr>
        <w:t>7.8   Оплата труда руководителя МБОУ СОШ № 30 производится на основании трудового договора</w:t>
      </w:r>
      <w:r>
        <w:rPr>
          <w:rFonts w:ascii="Times New Roman" w:hAnsi="Times New Roman" w:cs="Times New Roman"/>
          <w:sz w:val="24"/>
          <w:szCs w:val="24"/>
        </w:rPr>
        <w:t xml:space="preserve"> (эффективного контракта) </w:t>
      </w:r>
      <w:r w:rsidRPr="002F5E87">
        <w:rPr>
          <w:rFonts w:ascii="Times New Roman" w:hAnsi="Times New Roman" w:cs="Times New Roman"/>
          <w:sz w:val="24"/>
          <w:szCs w:val="24"/>
        </w:rPr>
        <w:t xml:space="preserve"> с учредителем МБОУ СОШ № 30.</w:t>
      </w:r>
    </w:p>
    <w:p w:rsidR="000A0DF1" w:rsidRPr="002F5E87" w:rsidRDefault="000A0DF1" w:rsidP="00DD121D">
      <w:pPr>
        <w:pStyle w:val="ListParagraph"/>
        <w:spacing w:after="0"/>
        <w:ind w:left="0" w:firstLine="426"/>
        <w:jc w:val="both"/>
        <w:rPr>
          <w:rFonts w:ascii="Times New Roman" w:hAnsi="Times New Roman" w:cs="Times New Roman"/>
          <w:sz w:val="24"/>
          <w:szCs w:val="24"/>
        </w:rPr>
      </w:pPr>
      <w:r w:rsidRPr="002F5E87">
        <w:rPr>
          <w:rFonts w:ascii="Times New Roman" w:hAnsi="Times New Roman" w:cs="Times New Roman"/>
          <w:sz w:val="24"/>
          <w:szCs w:val="24"/>
        </w:rPr>
        <w:t>7.9   По решению руководителя МБОУ СОШ № 30 и с согласия учредителя МБОУ СОШ № 30 отдельные положения Методики могут быть изменены (уточнены, расширены или исключены).</w:t>
      </w:r>
    </w:p>
    <w:p w:rsidR="000A0DF1" w:rsidRPr="002F5E87" w:rsidRDefault="000A0DF1" w:rsidP="00DD121D">
      <w:pPr>
        <w:pStyle w:val="ListParagraph"/>
        <w:spacing w:after="0"/>
        <w:ind w:left="0" w:firstLine="426"/>
        <w:jc w:val="both"/>
        <w:rPr>
          <w:rFonts w:ascii="Times New Roman" w:hAnsi="Times New Roman" w:cs="Times New Roman"/>
          <w:sz w:val="24"/>
          <w:szCs w:val="24"/>
        </w:rPr>
      </w:pPr>
      <w:r w:rsidRPr="002F5E87">
        <w:rPr>
          <w:rFonts w:ascii="Times New Roman" w:hAnsi="Times New Roman" w:cs="Times New Roman"/>
          <w:sz w:val="24"/>
          <w:szCs w:val="24"/>
        </w:rPr>
        <w:t>Вопросы, не урегулированные настоящей Методикой, решаются МБОУ СОШ № 30 самостоятельно в части, не противоречащей трудовому законодательству.</w:t>
      </w:r>
    </w:p>
    <w:p w:rsidR="000A0DF1" w:rsidRPr="002F5E87" w:rsidRDefault="000A0DF1" w:rsidP="00DD121D">
      <w:pPr>
        <w:pStyle w:val="ListParagraph"/>
        <w:spacing w:after="0"/>
        <w:ind w:left="0" w:firstLine="426"/>
        <w:jc w:val="both"/>
        <w:rPr>
          <w:rFonts w:ascii="Times New Roman" w:hAnsi="Times New Roman" w:cs="Times New Roman"/>
          <w:sz w:val="24"/>
          <w:szCs w:val="24"/>
        </w:rPr>
      </w:pPr>
      <w:r w:rsidRPr="002F5E87">
        <w:rPr>
          <w:rFonts w:ascii="Times New Roman" w:hAnsi="Times New Roman" w:cs="Times New Roman"/>
          <w:sz w:val="24"/>
          <w:szCs w:val="24"/>
        </w:rPr>
        <w:t xml:space="preserve"> </w:t>
      </w:r>
    </w:p>
    <w:p w:rsidR="000A0DF1" w:rsidRPr="002F5E87" w:rsidRDefault="000A0DF1" w:rsidP="00DD121D">
      <w:pPr>
        <w:pStyle w:val="ListParagraph"/>
        <w:ind w:left="0" w:firstLine="426"/>
        <w:jc w:val="both"/>
        <w:rPr>
          <w:rFonts w:ascii="Times New Roman" w:hAnsi="Times New Roman" w:cs="Times New Roman"/>
          <w:sz w:val="24"/>
          <w:szCs w:val="24"/>
        </w:rPr>
      </w:pPr>
    </w:p>
    <w:p w:rsidR="000A0DF1" w:rsidRPr="002F5E87" w:rsidRDefault="000A0DF1" w:rsidP="00DD121D">
      <w:pPr>
        <w:pStyle w:val="ListParagraph"/>
        <w:ind w:left="0" w:firstLine="426"/>
        <w:jc w:val="both"/>
        <w:rPr>
          <w:rFonts w:ascii="Times New Roman" w:hAnsi="Times New Roman" w:cs="Times New Roman"/>
          <w:sz w:val="24"/>
          <w:szCs w:val="24"/>
        </w:rPr>
      </w:pPr>
    </w:p>
    <w:p w:rsidR="000A0DF1" w:rsidRPr="002F5E87" w:rsidRDefault="000A0DF1" w:rsidP="00DD121D">
      <w:pPr>
        <w:pStyle w:val="ListParagraph"/>
        <w:ind w:left="0" w:firstLine="426"/>
        <w:jc w:val="both"/>
        <w:rPr>
          <w:rFonts w:ascii="Times New Roman" w:hAnsi="Times New Roman" w:cs="Times New Roman"/>
          <w:sz w:val="24"/>
          <w:szCs w:val="24"/>
        </w:rPr>
      </w:pPr>
    </w:p>
    <w:p w:rsidR="000A0DF1" w:rsidRPr="002F5E87" w:rsidRDefault="000A0DF1" w:rsidP="00DD121D">
      <w:pPr>
        <w:pStyle w:val="ListParagraph"/>
        <w:ind w:left="0" w:firstLine="426"/>
        <w:jc w:val="both"/>
        <w:rPr>
          <w:rFonts w:ascii="Times New Roman" w:hAnsi="Times New Roman" w:cs="Times New Roman"/>
          <w:sz w:val="24"/>
          <w:szCs w:val="24"/>
        </w:rPr>
      </w:pPr>
    </w:p>
    <w:p w:rsidR="000A0DF1" w:rsidRPr="002F5E87" w:rsidRDefault="000A0DF1" w:rsidP="00DD121D">
      <w:pPr>
        <w:pStyle w:val="ListParagraph"/>
        <w:ind w:left="360"/>
        <w:rPr>
          <w:rFonts w:ascii="Times New Roman" w:hAnsi="Times New Roman" w:cs="Times New Roman"/>
          <w:sz w:val="24"/>
          <w:szCs w:val="24"/>
        </w:rPr>
      </w:pPr>
    </w:p>
    <w:p w:rsidR="000A0DF1" w:rsidRPr="002F5E87" w:rsidRDefault="000A0DF1">
      <w:pPr>
        <w:rPr>
          <w:rFonts w:ascii="Times New Roman" w:hAnsi="Times New Roman" w:cs="Times New Roman"/>
          <w:sz w:val="24"/>
          <w:szCs w:val="24"/>
        </w:rPr>
      </w:pPr>
    </w:p>
    <w:sectPr w:rsidR="000A0DF1" w:rsidRPr="002F5E87" w:rsidSect="002F5E87">
      <w:footerReference w:type="default" r:id="rId7"/>
      <w:pgSz w:w="11906" w:h="16838"/>
      <w:pgMar w:top="851" w:right="851" w:bottom="851"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A0DF1" w:rsidRDefault="000A0DF1">
      <w:r>
        <w:separator/>
      </w:r>
    </w:p>
  </w:endnote>
  <w:endnote w:type="continuationSeparator" w:id="1">
    <w:p w:rsidR="000A0DF1" w:rsidRDefault="000A0DF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DF1" w:rsidRDefault="000A0DF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A0DF1" w:rsidRDefault="000A0DF1">
      <w:r>
        <w:separator/>
      </w:r>
    </w:p>
  </w:footnote>
  <w:footnote w:type="continuationSeparator" w:id="1">
    <w:p w:rsidR="000A0DF1" w:rsidRDefault="000A0DF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AF64772"/>
    <w:multiLevelType w:val="multilevel"/>
    <w:tmpl w:val="062C08F6"/>
    <w:lvl w:ilvl="0">
      <w:start w:val="1"/>
      <w:numFmt w:val="decimal"/>
      <w:pStyle w:val="Heading1"/>
      <w:lvlText w:val="%1."/>
      <w:lvlJc w:val="left"/>
      <w:pPr>
        <w:ind w:left="2230" w:hanging="360"/>
      </w:p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
    <w:nsid w:val="3FD47679"/>
    <w:multiLevelType w:val="hybridMultilevel"/>
    <w:tmpl w:val="C16CD8E6"/>
    <w:lvl w:ilvl="0" w:tplc="C2A267E0">
      <w:start w:val="3"/>
      <w:numFmt w:val="decimal"/>
      <w:lvlText w:val="%1.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76CE05F8"/>
    <w:multiLevelType w:val="hybridMultilevel"/>
    <w:tmpl w:val="155018FE"/>
    <w:lvl w:ilvl="0" w:tplc="F78C3A68">
      <w:start w:val="1"/>
      <w:numFmt w:val="decimal"/>
      <w:lvlText w:val="%1.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2"/>
  </w:num>
  <w:num w:numId="2">
    <w:abstractNumId w:val="0"/>
  </w:num>
  <w:num w:numId="3">
    <w:abstractNumId w:val="1"/>
  </w:num>
  <w:num w:numId="4">
    <w:abstractNumId w:val="0"/>
    <w:lvlOverride w:ilvl="0">
      <w:startOverride w:val="3"/>
    </w:lvlOverride>
    <w:lvlOverride w:ilvl="1">
      <w:startOverride w:val="2"/>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autoHyphenation/>
  <w:doNotHyphenateCaps/>
  <w:drawingGridHorizontalSpacing w:val="110"/>
  <w:displayHorizontalDrawingGridEvery w:val="2"/>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D121D"/>
    <w:rsid w:val="00021A29"/>
    <w:rsid w:val="00044A99"/>
    <w:rsid w:val="000A0DF1"/>
    <w:rsid w:val="000A7706"/>
    <w:rsid w:val="000E55CD"/>
    <w:rsid w:val="0010766F"/>
    <w:rsid w:val="001448DC"/>
    <w:rsid w:val="0015426A"/>
    <w:rsid w:val="00157235"/>
    <w:rsid w:val="00162804"/>
    <w:rsid w:val="0018380F"/>
    <w:rsid w:val="00184ED0"/>
    <w:rsid w:val="001867F7"/>
    <w:rsid w:val="0019745D"/>
    <w:rsid w:val="001B25E1"/>
    <w:rsid w:val="001B7217"/>
    <w:rsid w:val="001C7847"/>
    <w:rsid w:val="001F7126"/>
    <w:rsid w:val="00241E4B"/>
    <w:rsid w:val="00245F41"/>
    <w:rsid w:val="00263F3E"/>
    <w:rsid w:val="00284B97"/>
    <w:rsid w:val="00292166"/>
    <w:rsid w:val="002B6F99"/>
    <w:rsid w:val="002C3684"/>
    <w:rsid w:val="002C51BB"/>
    <w:rsid w:val="002F5E87"/>
    <w:rsid w:val="002F7B21"/>
    <w:rsid w:val="00314F81"/>
    <w:rsid w:val="00322373"/>
    <w:rsid w:val="00342FBC"/>
    <w:rsid w:val="003925BB"/>
    <w:rsid w:val="003C0220"/>
    <w:rsid w:val="003F042C"/>
    <w:rsid w:val="003F721A"/>
    <w:rsid w:val="00401C19"/>
    <w:rsid w:val="004139C7"/>
    <w:rsid w:val="00420B08"/>
    <w:rsid w:val="00441ED9"/>
    <w:rsid w:val="00447D93"/>
    <w:rsid w:val="00465869"/>
    <w:rsid w:val="0048137A"/>
    <w:rsid w:val="004A5536"/>
    <w:rsid w:val="004B4030"/>
    <w:rsid w:val="004B48C2"/>
    <w:rsid w:val="00501111"/>
    <w:rsid w:val="005104D9"/>
    <w:rsid w:val="0057431A"/>
    <w:rsid w:val="00581589"/>
    <w:rsid w:val="005A33E4"/>
    <w:rsid w:val="0064367D"/>
    <w:rsid w:val="00652DB7"/>
    <w:rsid w:val="006711E5"/>
    <w:rsid w:val="006D5FF6"/>
    <w:rsid w:val="0070449D"/>
    <w:rsid w:val="007C4B30"/>
    <w:rsid w:val="007C538B"/>
    <w:rsid w:val="007E6DD4"/>
    <w:rsid w:val="00843FE1"/>
    <w:rsid w:val="00857820"/>
    <w:rsid w:val="0089169D"/>
    <w:rsid w:val="008A63C5"/>
    <w:rsid w:val="008C27B8"/>
    <w:rsid w:val="008D628B"/>
    <w:rsid w:val="008F1D44"/>
    <w:rsid w:val="00963AA1"/>
    <w:rsid w:val="00972D70"/>
    <w:rsid w:val="00997357"/>
    <w:rsid w:val="009A3BA5"/>
    <w:rsid w:val="009D7524"/>
    <w:rsid w:val="009F239B"/>
    <w:rsid w:val="00A0343A"/>
    <w:rsid w:val="00A066C1"/>
    <w:rsid w:val="00A06A7C"/>
    <w:rsid w:val="00A61113"/>
    <w:rsid w:val="00A6788D"/>
    <w:rsid w:val="00AB29F9"/>
    <w:rsid w:val="00AF6E96"/>
    <w:rsid w:val="00B06D7B"/>
    <w:rsid w:val="00B2006B"/>
    <w:rsid w:val="00B653FC"/>
    <w:rsid w:val="00B76C32"/>
    <w:rsid w:val="00B86C63"/>
    <w:rsid w:val="00B94B24"/>
    <w:rsid w:val="00BA2795"/>
    <w:rsid w:val="00BC300C"/>
    <w:rsid w:val="00BC7DF9"/>
    <w:rsid w:val="00C202DD"/>
    <w:rsid w:val="00C442AB"/>
    <w:rsid w:val="00C902E9"/>
    <w:rsid w:val="00C95597"/>
    <w:rsid w:val="00CD5376"/>
    <w:rsid w:val="00D40C2D"/>
    <w:rsid w:val="00D85DAA"/>
    <w:rsid w:val="00DB1E09"/>
    <w:rsid w:val="00DD121D"/>
    <w:rsid w:val="00DE12E0"/>
    <w:rsid w:val="00E402E5"/>
    <w:rsid w:val="00E45114"/>
    <w:rsid w:val="00E479A8"/>
    <w:rsid w:val="00E8275E"/>
    <w:rsid w:val="00EA2130"/>
    <w:rsid w:val="00EB4F7F"/>
    <w:rsid w:val="00ED515A"/>
    <w:rsid w:val="00F42730"/>
    <w:rsid w:val="00F5591B"/>
    <w:rsid w:val="00FC4887"/>
    <w:rsid w:val="00FF0B72"/>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7847"/>
    <w:pPr>
      <w:spacing w:after="200" w:line="276" w:lineRule="auto"/>
    </w:pPr>
    <w:rPr>
      <w:rFonts w:cs="Calibri"/>
    </w:rPr>
  </w:style>
  <w:style w:type="paragraph" w:styleId="Heading1">
    <w:name w:val="heading 1"/>
    <w:basedOn w:val="Normal"/>
    <w:next w:val="Normal"/>
    <w:link w:val="Heading1Char"/>
    <w:uiPriority w:val="99"/>
    <w:qFormat/>
    <w:rsid w:val="009D7524"/>
    <w:pPr>
      <w:keepNext/>
      <w:keepLines/>
      <w:numPr>
        <w:numId w:val="2"/>
      </w:numPr>
      <w:spacing w:before="480" w:after="0"/>
      <w:ind w:left="720"/>
      <w:jc w:val="center"/>
      <w:outlineLvl w:val="0"/>
    </w:pPr>
    <w:rPr>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9D7524"/>
    <w:rPr>
      <w:rFonts w:ascii="Times New Roman" w:hAnsi="Times New Roman" w:cs="Times New Roman"/>
      <w:sz w:val="28"/>
      <w:szCs w:val="28"/>
    </w:rPr>
  </w:style>
  <w:style w:type="paragraph" w:styleId="ListParagraph">
    <w:name w:val="List Paragraph"/>
    <w:basedOn w:val="Normal"/>
    <w:uiPriority w:val="99"/>
    <w:qFormat/>
    <w:rsid w:val="00DD121D"/>
    <w:pPr>
      <w:ind w:left="720"/>
    </w:pPr>
    <w:rPr>
      <w:lang w:eastAsia="en-US"/>
    </w:rPr>
  </w:style>
  <w:style w:type="table" w:styleId="TableGrid">
    <w:name w:val="Table Grid"/>
    <w:basedOn w:val="TableNormal"/>
    <w:uiPriority w:val="99"/>
    <w:rsid w:val="00DD121D"/>
    <w:rPr>
      <w:rFonts w:cs="Calibri"/>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Footer">
    <w:name w:val="footer"/>
    <w:basedOn w:val="Normal"/>
    <w:link w:val="FooterChar"/>
    <w:uiPriority w:val="99"/>
    <w:rsid w:val="00E479A8"/>
    <w:pPr>
      <w:tabs>
        <w:tab w:val="center" w:pos="4677"/>
        <w:tab w:val="right" w:pos="9355"/>
      </w:tabs>
    </w:pPr>
  </w:style>
  <w:style w:type="character" w:customStyle="1" w:styleId="FooterChar">
    <w:name w:val="Footer Char"/>
    <w:basedOn w:val="DefaultParagraphFont"/>
    <w:link w:val="Footer"/>
    <w:uiPriority w:val="99"/>
    <w:semiHidden/>
    <w:locked/>
  </w:style>
  <w:style w:type="character" w:styleId="PageNumber">
    <w:name w:val="page number"/>
    <w:basedOn w:val="DefaultParagraphFont"/>
    <w:uiPriority w:val="99"/>
    <w:rsid w:val="00E479A8"/>
  </w:style>
  <w:style w:type="paragraph" w:styleId="Header">
    <w:name w:val="header"/>
    <w:basedOn w:val="Normal"/>
    <w:link w:val="HeaderChar"/>
    <w:uiPriority w:val="99"/>
    <w:semiHidden/>
    <w:rsid w:val="009A3BA5"/>
    <w:pPr>
      <w:tabs>
        <w:tab w:val="center" w:pos="4677"/>
        <w:tab w:val="right" w:pos="9355"/>
      </w:tabs>
    </w:pPr>
  </w:style>
  <w:style w:type="character" w:customStyle="1" w:styleId="HeaderChar">
    <w:name w:val="Header Char"/>
    <w:basedOn w:val="DefaultParagraphFont"/>
    <w:link w:val="Header"/>
    <w:uiPriority w:val="99"/>
    <w:semiHidden/>
    <w:locked/>
    <w:rsid w:val="009A3BA5"/>
    <w:rPr>
      <w:sz w:val="22"/>
      <w:szCs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0/09/xmldsig#rsa-sha1"/>
    <Reference URI="#idPackageObject" Type="http://www.w3.org/2000/09/xmldsig#Object">
      <DigestMethod Algorithm="http://www.w3.org/2000/09/xmldsig#sha1"/>
      <DigestValue>z6A/pinhgVhao0Jxh+i3n9a8v40=</DigestValue>
    </Reference>
    <Reference URI="#idOfficeObject" Type="http://www.w3.org/2000/09/xmldsig#Object">
      <DigestMethod Algorithm="http://www.w3.org/2000/09/xmldsig#sha1"/>
      <DigestValue>JP4HxlJzNjRnxt1Ef9FONiBF7Z0=</DigestValue>
    </Reference>
  </SignedInfo>
  <SignatureValue>
    hh4A35MHmCKrGLinsYyMNQzFrgZ4P6tnOnUiWOAeQ9kRQLlubPK8N+ITA1fPHXTvHJBRfLKe
    tYeSPfY1ygiBVqotewX/JRDaVtzjJMxlWrZAM9LEoLs7fxRUC7pYCWwpKKhobM5x4JgM3Li/
    kJ6GPtfqiLWi/uMEJCDTqrCxHpM=
  </SignatureValue>
  <KeyInfo>
    <KeyValue>
      <RSAKeyValue>
        <Modulus>
            tfhh0MZvQk62yeqwTTzrhZlyIATHqHKH41Y8aD9M/TA/aePFNJvIrM3gSooP9n6WwBH57hMN
            V41Mosd1b4ZAxw70i+ia6kg49iuVPQMTlvvIpnaHiHyzmhsGX5Lhi+9eKJyWGst/pzPAFl0B
            FVQqCpc31tBS+DVtk2PlUF21tHM=
          </Modulus>
        <Exponent>AQAB</Exponent>
      </RSAKeyValue>
    </KeyValue>
    <X509Data>
      <X509Certificate>
          MIICWDCCAcGgAwIBAgIQOUqGFQ0UHpVFexh28X+xizANBgkqhkiG9w0BAQUFADBiMTswOQYD
          VQQDHjIEIQRCBEMEPwQwBDoAIAQdBDgEOgQ+BDsEMAQ5ACAEEgQ4BEIEMAQ7BEwENQQyBDgE
          RzEjMCEGA1UECh4aBBwEEQQeBCMAIAQhBB4EKAAgIRYAIAAzADAwHhcNMjEwNDE2MDYyMjU1
          WhcNMjIwNDE2MTIyMjU1WjBiMTswOQYDVQQDHjIEIQRCBEMEPwQwBDoAIAQdBDgEOgQ+BDsE
          MAQ5ACAEEgQ4BEIEMAQ7BEwENQQyBDgERzEjMCEGA1UECh4aBBwEEQQeBCMAIAQhBB4EKAAg
          IRYAIAAzADAwgZ8wDQYJKoZIhvcNAQEBBQADgY0AMIGJAoGBALX4YdDGb0JOtsnqsE0864WZ
          ciAEx6hyh+NWPGg/TP0wP2njxTSbyKzN4EqKD/Z+lsAR+e4TDVeNTKLHdW+GQMcO9IvomupI
          OPYrlT0DE5b7yKZ2h4h8s5obBl+S4YvvXiiclhrLf6czwBZdARVUKgqXN9bQUvg1bZNj5VBd
          tbRzAgMBAAGjDzANMAsGA1UdDwQEAwIGwDANBgkqhkiG9w0BAQUFAAOBgQBKJ2ZFL/Izam7r
          7OzSuwV8PgBXo+8tAoYoD/gV0K2fni2XC5+FvDzKSDsdoD0N+8ddscVRbmBu7HqEBgPmht68
          KePF2LjUQQxnsqd5Lw1l/v/pSiDdgEGfFmNxkz3Mb9QZuUJKkIUZPxjPQfbjgnzVy2oBe+1/
          4QKPsTimRckMbA==
        </X509Certificate>
    </X509Data>
  </KeyInfo>
  <Object xmlns:mdssi="http://schemas.openxmlformats.org/package/2006/digital-signature" Id="idPackageObject">
    <Manifest>
      <Reference URI="/_rels/.rels?ContentType=application/vnd.openxmlformats-package.relationships+xml">
        <Transforms>
          <Transform Algorithm="http://schemas.openxmlformats.org/package/2006/RelationshipTransform">
            <mdssi:RelationshipReference SourceId="rId1"/>
          </Transform>
          <Transform Algorithm="http://www.w3.org/TR/2001/REC-xml-c14n-20010315"/>
        </Transforms>
        <DigestMethod Algorithm="http://www.w3.org/2000/09/xmldsig#sha1"/>
        <DigestValue>1vWU/YTF/7t6ZjnE44gAFTbZvvA=</DigestValue>
      </Reference>
      <Reference URI="/word/_rels/document.xml.rels?ContentType=application/vnd.openxmlformats-package.relationships+xml">
        <Transforms>
          <Transform Algorithm="http://schemas.openxmlformats.org/package/2006/RelationshipTransform">
            <mdssi:RelationshipReference SourceId="rId8"/>
            <mdssi:RelationshipReference SourceId="rId3"/>
            <mdssi:RelationshipReference SourceId="rId7"/>
            <mdssi:RelationshipReference SourceId="rId2"/>
            <mdssi:RelationshipReference SourceId="rId1"/>
            <mdssi:RelationshipReference SourceId="rId6"/>
            <mdssi:RelationshipReference SourceId="rId5"/>
            <mdssi:RelationshipReference SourceId="rId4"/>
            <mdssi:RelationshipReference SourceId="rId9"/>
          </Transform>
          <Transform Algorithm="http://www.w3.org/TR/2001/REC-xml-c14n-20010315"/>
        </Transforms>
        <DigestMethod Algorithm="http://www.w3.org/2000/09/xmldsig#sha1"/>
        <DigestValue>5gffLxWKnbvX4kJaK/SABqXOT/g=</DigestValue>
      </Reference>
      <Reference URI="/word/document.xml?ContentType=application/vnd.openxmlformats-officedocument.wordprocessingml.document.main+xml">
        <DigestMethod Algorithm="http://www.w3.org/2000/09/xmldsig#sha1"/>
        <DigestValue>5k7acqkJ+L2ZmMxsgucaEq/3LC8=</DigestValue>
      </Reference>
      <Reference URI="/word/endnotes.xml?ContentType=application/vnd.openxmlformats-officedocument.wordprocessingml.endnotes+xml">
        <DigestMethod Algorithm="http://www.w3.org/2000/09/xmldsig#sha1"/>
        <DigestValue>ZzUeAPgs2nC7/g4ZXdeGM3HeAWw=</DigestValue>
      </Reference>
      <Reference URI="/word/fontTable.xml?ContentType=application/vnd.openxmlformats-officedocument.wordprocessingml.fontTable+xml">
        <DigestMethod Algorithm="http://www.w3.org/2000/09/xmldsig#sha1"/>
        <DigestValue>r3mVyKPnnSnE7XEvwByw59eM0Fs=</DigestValue>
      </Reference>
      <Reference URI="/word/footer1.xml?ContentType=application/vnd.openxmlformats-officedocument.wordprocessingml.footer+xml">
        <DigestMethod Algorithm="http://www.w3.org/2000/09/xmldsig#sha1"/>
        <DigestValue>GAbNFmnwNMAyoIxXc2UCPjRg59o=</DigestValue>
      </Reference>
      <Reference URI="/word/footnotes.xml?ContentType=application/vnd.openxmlformats-officedocument.wordprocessingml.footnotes+xml">
        <DigestMethod Algorithm="http://www.w3.org/2000/09/xmldsig#sha1"/>
        <DigestValue>eCd+LJRXgHLZaO0LAcU8L2hHdOk=</DigestValue>
      </Reference>
      <Reference URI="/word/numbering.xml?ContentType=application/vnd.openxmlformats-officedocument.wordprocessingml.numbering+xml">
        <DigestMethod Algorithm="http://www.w3.org/2000/09/xmldsig#sha1"/>
        <DigestValue>aR1vMZIPFb43iVkDUdtjEKvDHsI=</DigestValue>
      </Reference>
      <Reference URI="/word/settings.xml?ContentType=application/vnd.openxmlformats-officedocument.wordprocessingml.settings+xml">
        <DigestMethod Algorithm="http://www.w3.org/2000/09/xmldsig#sha1"/>
        <DigestValue>00TdKgoIpNDJGSqx51SLNxbrc58=</DigestValue>
      </Reference>
      <Reference URI="/word/styles.xml?ContentType=application/vnd.openxmlformats-officedocument.wordprocessingml.styles+xml">
        <DigestMethod Algorithm="http://www.w3.org/2000/09/xmldsig#sha1"/>
        <DigestValue>TYibKlmBlD7DmuAj6vtd5lnAHxg=</DigestValue>
      </Reference>
      <Reference URI="/word/theme/theme1.xml?ContentType=application/vnd.openxmlformats-officedocument.theme+xml">
        <DigestMethod Algorithm="http://www.w3.org/2000/09/xmldsig#sha1"/>
        <DigestValue>aed2ly2g7prYFMNM9yD108Dh+QE=</DigestValue>
      </Reference>
      <Reference URI="/word/webSettings.xml?ContentType=application/vnd.openxmlformats-officedocument.wordprocessingml.webSettings+xml">
        <DigestMethod Algorithm="http://www.w3.org/2000/09/xmldsig#sha1"/>
        <DigestValue>lsJpQUi3QcTiTVvBBf6+hbXAN/o=</DigestValue>
      </Reference>
    </Manifest>
    <SignatureProperties>
      <SignatureProperty Id="idSignatureTime" Target="#idPackageSignature">
        <mdssi:SignatureTime>
          <mdssi:Format>YYYY-MM-DDThh:mm:ssTZD</mdssi:Format>
          <mdssi:Value>2021-04-23T11:50:55Z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Подпись</SignatureComments>
          <WindowsVersion>6.1</WindowsVersion>
          <OfficeVersion>12.0</OfficeVersion>
          <ApplicationVersion>12.0</ApplicationVersion>
          <Monitors>1</Monitors>
          <HorizontalResolution>1440</HorizontalResolution>
          <VerticalResolution>900</VerticalResolution>
          <ColorDepth>32</ColorDepth>
          <SignatureProviderId>{00000000-0000-0000-0000-000000000000}</SignatureProviderId>
          <SignatureProviderUrl/>
          <SignatureProviderDetails>9</SignatureProviderDetails>
          <ManifestHashAlgorithm>http://www.w3.org/2000/09/xmldsig#sha1</ManifestHashAlgorithm>
          <SignatureType>1</SignatureType>
        </SignatureInfoV1>
      </SignatureProperty>
    </SignatureProperties>
  </Object>
</Signature>
</file>

<file path=docProps/app.xml><?xml version="1.0" encoding="utf-8"?>
<Properties xmlns="http://schemas.openxmlformats.org/officeDocument/2006/extended-properties" xmlns:vt="http://schemas.openxmlformats.org/officeDocument/2006/docPropsVTypes">
  <Template>Normal_Wordconv</Template>
  <TotalTime>477</TotalTime>
  <Pages>9</Pages>
  <Words>3226</Words>
  <Characters>18390</Characters>
  <Application>Microsoft Office Outlook</Application>
  <DocSecurity>0</DocSecurity>
  <Lines>0</Lines>
  <Paragraphs>0</Paragraphs>
  <ScaleCrop>false</ScaleCrop>
  <Company>СОШ №30</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Елена</dc:creator>
  <cp:keywords/>
  <dc:description/>
  <cp:lastModifiedBy>Сервер УРМ</cp:lastModifiedBy>
  <cp:revision>29</cp:revision>
  <cp:lastPrinted>2016-08-26T09:57:00Z</cp:lastPrinted>
  <dcterms:created xsi:type="dcterms:W3CDTF">2008-11-23T15:35:00Z</dcterms:created>
  <dcterms:modified xsi:type="dcterms:W3CDTF">2019-10-08T13:55:00Z</dcterms:modified>
</cp:coreProperties>
</file>